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B2C93" w:rsidRPr="005B2C93" w14:paraId="61D903B3" w14:textId="77777777" w:rsidTr="002D4B44">
        <w:trPr>
          <w:trHeight w:val="901"/>
          <w:jc w:val="center"/>
        </w:trPr>
        <w:tc>
          <w:tcPr>
            <w:tcW w:w="5245" w:type="dxa"/>
          </w:tcPr>
          <w:p w14:paraId="0BB24A47" w14:textId="47FDC112" w:rsidR="005059FD" w:rsidRPr="005B2C93" w:rsidRDefault="005059FD" w:rsidP="001E3AB8">
            <w:pPr>
              <w:spacing w:line="276" w:lineRule="auto"/>
              <w:jc w:val="center"/>
              <w:rPr>
                <w:bCs/>
                <w:color w:val="000000" w:themeColor="text1"/>
              </w:rPr>
            </w:pPr>
            <w:r w:rsidRPr="005B2C93">
              <w:rPr>
                <w:bCs/>
                <w:color w:val="000000" w:themeColor="text1"/>
              </w:rPr>
              <w:t xml:space="preserve">UBND </w:t>
            </w:r>
            <w:r w:rsidR="005D28A9" w:rsidRPr="005B2C93">
              <w:rPr>
                <w:bCs/>
                <w:color w:val="000000" w:themeColor="text1"/>
              </w:rPr>
              <w:t>QUẬN HÀ ĐÔNG</w:t>
            </w:r>
          </w:p>
          <w:p w14:paraId="51D833F3" w14:textId="5B189963" w:rsidR="005059FD" w:rsidRPr="005B2C93" w:rsidRDefault="005059FD" w:rsidP="001E3AB8">
            <w:pPr>
              <w:spacing w:line="276" w:lineRule="auto"/>
              <w:jc w:val="center"/>
              <w:rPr>
                <w:color w:val="000000" w:themeColor="text1"/>
                <w:sz w:val="26"/>
                <w:szCs w:val="26"/>
              </w:rPr>
            </w:pPr>
            <w:r w:rsidRPr="005B2C93">
              <w:rPr>
                <w:noProof/>
                <w:color w:val="000000" w:themeColor="text1"/>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5B2C93">
              <w:rPr>
                <w:b/>
                <w:color w:val="000000" w:themeColor="text1"/>
                <w:sz w:val="26"/>
                <w:szCs w:val="26"/>
              </w:rPr>
              <w:t xml:space="preserve">TRƯỜNG </w:t>
            </w:r>
            <w:r w:rsidR="001F4825" w:rsidRPr="005B2C93">
              <w:rPr>
                <w:b/>
                <w:color w:val="000000" w:themeColor="text1"/>
                <w:sz w:val="26"/>
                <w:szCs w:val="26"/>
              </w:rPr>
              <w:t xml:space="preserve">TIỂU HỌC </w:t>
            </w:r>
            <w:r w:rsidR="00256021" w:rsidRPr="005B2C93">
              <w:rPr>
                <w:b/>
                <w:color w:val="000000" w:themeColor="text1"/>
                <w:sz w:val="26"/>
                <w:szCs w:val="26"/>
              </w:rPr>
              <w:t>VĂN YÊN</w:t>
            </w:r>
          </w:p>
        </w:tc>
        <w:tc>
          <w:tcPr>
            <w:tcW w:w="5306" w:type="dxa"/>
          </w:tcPr>
          <w:p w14:paraId="6E4DC6EB" w14:textId="77777777" w:rsidR="005059FD" w:rsidRPr="005B2C93" w:rsidRDefault="005059FD" w:rsidP="001E3AB8">
            <w:pPr>
              <w:spacing w:line="276" w:lineRule="auto"/>
              <w:ind w:left="-125"/>
              <w:jc w:val="center"/>
              <w:rPr>
                <w:color w:val="000000" w:themeColor="text1"/>
                <w:spacing w:val="-12"/>
              </w:rPr>
            </w:pPr>
            <w:r w:rsidRPr="005B2C93">
              <w:rPr>
                <w:color w:val="000000" w:themeColor="text1"/>
                <w:spacing w:val="-12"/>
              </w:rPr>
              <w:t>CỘNG HOÀ XÃ HỘI CHỦ NGHĨA VIỆT NAM</w:t>
            </w:r>
          </w:p>
          <w:p w14:paraId="38D516D0" w14:textId="77777777" w:rsidR="005059FD" w:rsidRPr="005B2C93" w:rsidRDefault="005059FD" w:rsidP="001E3AB8">
            <w:pPr>
              <w:spacing w:line="276" w:lineRule="auto"/>
              <w:jc w:val="center"/>
              <w:rPr>
                <w:b/>
                <w:bCs/>
                <w:color w:val="000000" w:themeColor="text1"/>
              </w:rPr>
            </w:pPr>
            <w:r w:rsidRPr="005B2C93">
              <w:rPr>
                <w:b/>
                <w:bCs/>
                <w:noProof/>
                <w:color w:val="000000" w:themeColor="text1"/>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5B2C93">
              <w:rPr>
                <w:b/>
                <w:bCs/>
                <w:color w:val="000000" w:themeColor="text1"/>
              </w:rPr>
              <w:t>Độc lập - Tự do - Hạnh phúc</w:t>
            </w:r>
          </w:p>
        </w:tc>
      </w:tr>
    </w:tbl>
    <w:p w14:paraId="26ADEB4F" w14:textId="594FE32B" w:rsidR="005059FD" w:rsidRPr="005B2C93" w:rsidRDefault="005D28A9" w:rsidP="001E3AB8">
      <w:pPr>
        <w:tabs>
          <w:tab w:val="left" w:pos="6144"/>
        </w:tabs>
        <w:spacing w:line="276" w:lineRule="auto"/>
        <w:jc w:val="right"/>
        <w:rPr>
          <w:i/>
          <w:color w:val="000000" w:themeColor="text1"/>
          <w:sz w:val="26"/>
          <w:szCs w:val="26"/>
        </w:rPr>
      </w:pPr>
      <w:r w:rsidRPr="005B2C93">
        <w:rPr>
          <w:i/>
          <w:color w:val="000000" w:themeColor="text1"/>
          <w:sz w:val="26"/>
          <w:szCs w:val="26"/>
        </w:rPr>
        <w:t>Hà Đông</w:t>
      </w:r>
      <w:r w:rsidR="00696F9F" w:rsidRPr="005B2C93">
        <w:rPr>
          <w:i/>
          <w:color w:val="000000" w:themeColor="text1"/>
          <w:sz w:val="26"/>
          <w:szCs w:val="26"/>
        </w:rPr>
        <w:t>, ngày</w:t>
      </w:r>
      <w:r w:rsidR="008761D9" w:rsidRPr="005B2C93">
        <w:rPr>
          <w:i/>
          <w:color w:val="000000" w:themeColor="text1"/>
          <w:sz w:val="26"/>
          <w:szCs w:val="26"/>
        </w:rPr>
        <w:t xml:space="preserve"> </w:t>
      </w:r>
      <w:r w:rsidR="00614C65">
        <w:rPr>
          <w:i/>
          <w:color w:val="000000" w:themeColor="text1"/>
          <w:sz w:val="26"/>
          <w:szCs w:val="26"/>
        </w:rPr>
        <w:t>09</w:t>
      </w:r>
      <w:r w:rsidR="004012BB" w:rsidRPr="005B2C93">
        <w:rPr>
          <w:i/>
          <w:color w:val="000000" w:themeColor="text1"/>
          <w:sz w:val="26"/>
          <w:szCs w:val="26"/>
        </w:rPr>
        <w:t xml:space="preserve"> tháng</w:t>
      </w:r>
      <w:r w:rsidR="008761D9" w:rsidRPr="005B2C93">
        <w:rPr>
          <w:i/>
          <w:color w:val="000000" w:themeColor="text1"/>
          <w:sz w:val="26"/>
          <w:szCs w:val="26"/>
        </w:rPr>
        <w:t xml:space="preserve"> </w:t>
      </w:r>
      <w:r w:rsidR="002F609E" w:rsidRPr="005B2C93">
        <w:rPr>
          <w:i/>
          <w:color w:val="000000" w:themeColor="text1"/>
          <w:sz w:val="26"/>
          <w:szCs w:val="26"/>
        </w:rPr>
        <w:t>7</w:t>
      </w:r>
      <w:r w:rsidR="001E3AB8" w:rsidRPr="005B2C93">
        <w:rPr>
          <w:i/>
          <w:color w:val="000000" w:themeColor="text1"/>
          <w:sz w:val="26"/>
          <w:szCs w:val="26"/>
        </w:rPr>
        <w:t xml:space="preserve"> </w:t>
      </w:r>
      <w:r w:rsidR="005059FD" w:rsidRPr="005B2C93">
        <w:rPr>
          <w:i/>
          <w:color w:val="000000" w:themeColor="text1"/>
          <w:sz w:val="26"/>
          <w:szCs w:val="26"/>
        </w:rPr>
        <w:t>năm</w:t>
      </w:r>
      <w:r w:rsidR="0038290B" w:rsidRPr="005B2C93">
        <w:rPr>
          <w:i/>
          <w:color w:val="000000" w:themeColor="text1"/>
          <w:sz w:val="26"/>
          <w:szCs w:val="26"/>
        </w:rPr>
        <w:t xml:space="preserve"> 20</w:t>
      </w:r>
      <w:r w:rsidR="0084452D" w:rsidRPr="005B2C93">
        <w:rPr>
          <w:i/>
          <w:color w:val="000000" w:themeColor="text1"/>
          <w:sz w:val="26"/>
          <w:szCs w:val="26"/>
        </w:rPr>
        <w:t>2</w:t>
      </w:r>
      <w:r w:rsidR="00614C65">
        <w:rPr>
          <w:i/>
          <w:color w:val="000000" w:themeColor="text1"/>
          <w:sz w:val="26"/>
          <w:szCs w:val="26"/>
        </w:rPr>
        <w:t>4</w:t>
      </w:r>
    </w:p>
    <w:p w14:paraId="7929056B" w14:textId="77777777" w:rsidR="005059FD" w:rsidRPr="005B2C93" w:rsidRDefault="00535564" w:rsidP="001E3AB8">
      <w:pPr>
        <w:tabs>
          <w:tab w:val="left" w:pos="6144"/>
        </w:tabs>
        <w:spacing w:line="276" w:lineRule="auto"/>
        <w:ind w:firstLine="270"/>
        <w:jc w:val="center"/>
        <w:rPr>
          <w:b/>
          <w:color w:val="000000" w:themeColor="text1"/>
          <w:sz w:val="28"/>
          <w:szCs w:val="26"/>
        </w:rPr>
      </w:pPr>
      <w:r w:rsidRPr="005B2C93">
        <w:rPr>
          <w:b/>
          <w:color w:val="000000" w:themeColor="text1"/>
          <w:sz w:val="28"/>
          <w:szCs w:val="26"/>
        </w:rPr>
        <w:t>THƯ MỜI</w:t>
      </w:r>
    </w:p>
    <w:p w14:paraId="59C01C1F" w14:textId="4BA85309" w:rsidR="00801AD0" w:rsidRPr="005B2C93" w:rsidRDefault="00535564" w:rsidP="0049310B">
      <w:pPr>
        <w:tabs>
          <w:tab w:val="left" w:pos="6144"/>
        </w:tabs>
        <w:spacing w:line="276" w:lineRule="auto"/>
        <w:ind w:firstLine="270"/>
        <w:jc w:val="center"/>
        <w:rPr>
          <w:b/>
          <w:color w:val="000000" w:themeColor="text1"/>
          <w:sz w:val="26"/>
          <w:szCs w:val="26"/>
        </w:rPr>
      </w:pPr>
      <w:r w:rsidRPr="005B2C93">
        <w:rPr>
          <w:b/>
          <w:color w:val="000000" w:themeColor="text1"/>
          <w:sz w:val="26"/>
          <w:szCs w:val="26"/>
        </w:rPr>
        <w:t xml:space="preserve">Tham </w:t>
      </w:r>
      <w:r w:rsidR="005059FD" w:rsidRPr="005B2C93">
        <w:rPr>
          <w:b/>
          <w:color w:val="000000" w:themeColor="text1"/>
          <w:sz w:val="26"/>
          <w:szCs w:val="26"/>
        </w:rPr>
        <w:t xml:space="preserve">gia lựa chọn đơn vị liên kết </w:t>
      </w:r>
      <w:r w:rsidR="0049310B" w:rsidRPr="005B2C93">
        <w:rPr>
          <w:b/>
          <w:color w:val="000000" w:themeColor="text1"/>
          <w:sz w:val="26"/>
          <w:szCs w:val="26"/>
        </w:rPr>
        <w:t xml:space="preserve">cung cấp </w:t>
      </w:r>
      <w:r w:rsidR="003D576B" w:rsidRPr="005B2C93">
        <w:rPr>
          <w:b/>
          <w:color w:val="000000" w:themeColor="text1"/>
          <w:sz w:val="26"/>
          <w:szCs w:val="26"/>
        </w:rPr>
        <w:t xml:space="preserve">suất </w:t>
      </w:r>
      <w:proofErr w:type="gramStart"/>
      <w:r w:rsidR="003D576B" w:rsidRPr="005B2C93">
        <w:rPr>
          <w:b/>
          <w:color w:val="000000" w:themeColor="text1"/>
          <w:sz w:val="26"/>
          <w:szCs w:val="26"/>
        </w:rPr>
        <w:t>ăn</w:t>
      </w:r>
      <w:proofErr w:type="gramEnd"/>
      <w:r w:rsidR="003D576B" w:rsidRPr="005B2C93">
        <w:rPr>
          <w:b/>
          <w:color w:val="000000" w:themeColor="text1"/>
          <w:sz w:val="26"/>
          <w:szCs w:val="26"/>
        </w:rPr>
        <w:t xml:space="preserve"> bán trú</w:t>
      </w:r>
      <w:r w:rsidR="0049310B" w:rsidRPr="005B2C93">
        <w:rPr>
          <w:b/>
          <w:color w:val="000000" w:themeColor="text1"/>
          <w:sz w:val="26"/>
          <w:szCs w:val="26"/>
        </w:rPr>
        <w:t xml:space="preserve"> cho học sinh</w:t>
      </w:r>
      <w:r w:rsidR="00F0100B" w:rsidRPr="005B2C93">
        <w:rPr>
          <w:b/>
          <w:color w:val="000000" w:themeColor="text1"/>
          <w:sz w:val="26"/>
          <w:szCs w:val="26"/>
        </w:rPr>
        <w:t xml:space="preserve"> </w:t>
      </w:r>
    </w:p>
    <w:p w14:paraId="51A0EDCB" w14:textId="1E7FEC88" w:rsidR="005059FD" w:rsidRPr="005B2C93" w:rsidRDefault="00AA54F8" w:rsidP="00F0100B">
      <w:pPr>
        <w:tabs>
          <w:tab w:val="left" w:pos="6144"/>
        </w:tabs>
        <w:spacing w:line="276" w:lineRule="auto"/>
        <w:ind w:firstLine="270"/>
        <w:jc w:val="center"/>
        <w:rPr>
          <w:b/>
          <w:color w:val="000000" w:themeColor="text1"/>
          <w:sz w:val="26"/>
          <w:szCs w:val="26"/>
        </w:rPr>
      </w:pPr>
      <w:r w:rsidRPr="005B2C93">
        <w:rPr>
          <w:b/>
          <w:color w:val="000000" w:themeColor="text1"/>
          <w:sz w:val="26"/>
          <w:szCs w:val="26"/>
        </w:rPr>
        <w:t>N</w:t>
      </w:r>
      <w:r w:rsidR="0038290B" w:rsidRPr="005B2C93">
        <w:rPr>
          <w:b/>
          <w:color w:val="000000" w:themeColor="text1"/>
          <w:sz w:val="26"/>
          <w:szCs w:val="26"/>
        </w:rPr>
        <w:t xml:space="preserve">ăm học </w:t>
      </w:r>
      <w:r w:rsidR="00717DBF" w:rsidRPr="005B2C93">
        <w:rPr>
          <w:b/>
          <w:color w:val="000000" w:themeColor="text1"/>
          <w:sz w:val="26"/>
          <w:szCs w:val="26"/>
        </w:rPr>
        <w:t>202</w:t>
      </w:r>
      <w:r w:rsidR="00614C65">
        <w:rPr>
          <w:b/>
          <w:color w:val="000000" w:themeColor="text1"/>
          <w:sz w:val="26"/>
          <w:szCs w:val="26"/>
        </w:rPr>
        <w:t>4</w:t>
      </w:r>
      <w:r w:rsidR="00717DBF" w:rsidRPr="005B2C93">
        <w:rPr>
          <w:b/>
          <w:color w:val="000000" w:themeColor="text1"/>
          <w:sz w:val="26"/>
          <w:szCs w:val="26"/>
        </w:rPr>
        <w:t>-202</w:t>
      </w:r>
      <w:r w:rsidR="00614C65">
        <w:rPr>
          <w:b/>
          <w:color w:val="000000" w:themeColor="text1"/>
          <w:sz w:val="26"/>
          <w:szCs w:val="26"/>
        </w:rPr>
        <w:t>5</w:t>
      </w:r>
    </w:p>
    <w:p w14:paraId="33D98BDB" w14:textId="6AB3A392" w:rsidR="001B1A59" w:rsidRPr="005B2C93" w:rsidRDefault="001F4825" w:rsidP="001E3AB8">
      <w:pPr>
        <w:tabs>
          <w:tab w:val="left" w:pos="567"/>
          <w:tab w:val="left" w:pos="993"/>
          <w:tab w:val="left" w:pos="6144"/>
        </w:tabs>
        <w:spacing w:line="276" w:lineRule="auto"/>
        <w:jc w:val="both"/>
        <w:rPr>
          <w:i/>
          <w:color w:val="000000" w:themeColor="text1"/>
          <w:sz w:val="26"/>
          <w:szCs w:val="26"/>
        </w:rPr>
      </w:pPr>
      <w:r w:rsidRPr="005B2C93">
        <w:rPr>
          <w:color w:val="000000" w:themeColor="text1"/>
          <w:sz w:val="26"/>
          <w:szCs w:val="26"/>
        </w:rPr>
        <w:tab/>
      </w:r>
    </w:p>
    <w:p w14:paraId="56C3E71B" w14:textId="5F236A52" w:rsidR="00614C65" w:rsidRPr="00C610BD" w:rsidRDefault="00614C65" w:rsidP="00614C65">
      <w:pPr>
        <w:spacing w:line="276" w:lineRule="auto"/>
        <w:ind w:firstLine="720"/>
        <w:jc w:val="both"/>
        <w:rPr>
          <w:color w:val="000000"/>
          <w:spacing w:val="-6"/>
          <w:sz w:val="26"/>
          <w:szCs w:val="26"/>
          <w:lang w:val="nl-NL"/>
        </w:rPr>
      </w:pPr>
      <w:r w:rsidRPr="00C610BD">
        <w:rPr>
          <w:color w:val="000000"/>
          <w:spacing w:val="-6"/>
          <w:sz w:val="26"/>
          <w:szCs w:val="26"/>
          <w:lang w:val="nl-NL"/>
        </w:rPr>
        <w:t>Thực hiện Nghị quyết số 03/2024/NQ-HĐND ngày 29/3/2024 của Hội đồng nhân dân thành phố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 Văn bán số 2367/UBND-KGVX ngày 19/7/2024 của Uỷ ban nhân dân thành phố Hà Nội; Văn bản số 2464/UBND-GDĐT ngày 15/8/2024 của Uỷ ban nhân dân quận Hà Đông về việc triển khai thực hiện Nghị quyết số 03/2024/NQ-HĐND ngày 29/3/2024 của HĐND Thành phố; Văn bản số 2999/SGDĐT-KHTC ngày 29/8/20224 của Sở Giáo dục và Đào tạo thành phố Hà Nội về việc hướng dẫn tăng cường công tác quản lý thu chi năm học 2024 -2025.</w:t>
      </w:r>
    </w:p>
    <w:p w14:paraId="3485E721" w14:textId="77777777" w:rsidR="00614C65" w:rsidRPr="00C610BD" w:rsidRDefault="00614C65" w:rsidP="00614C65">
      <w:pPr>
        <w:tabs>
          <w:tab w:val="left" w:pos="720"/>
        </w:tabs>
        <w:spacing w:line="276" w:lineRule="auto"/>
        <w:ind w:firstLine="720"/>
        <w:jc w:val="both"/>
        <w:rPr>
          <w:color w:val="000000"/>
          <w:sz w:val="26"/>
          <w:szCs w:val="26"/>
          <w:lang w:val="pt-BR"/>
        </w:rPr>
      </w:pPr>
      <w:r w:rsidRPr="00C610BD">
        <w:rPr>
          <w:bCs/>
          <w:color w:val="000000"/>
          <w:sz w:val="26"/>
          <w:szCs w:val="26"/>
        </w:rPr>
        <w:t>Căn cứ thông tư số 55/2011/TT-BGDĐT của Bộ Giáo dục và Đào tạo ngày 22/11/2011 về thông tư ban hành điều lệ ban đại diện cha mẹ học sinh;</w:t>
      </w:r>
    </w:p>
    <w:p w14:paraId="10009B2F" w14:textId="77777777" w:rsidR="00614C65" w:rsidRPr="00C610BD" w:rsidRDefault="00614C65" w:rsidP="00614C65">
      <w:pPr>
        <w:pStyle w:val="ListParagraph"/>
        <w:spacing w:line="276" w:lineRule="auto"/>
        <w:ind w:left="0" w:firstLine="720"/>
        <w:jc w:val="both"/>
        <w:rPr>
          <w:color w:val="000000"/>
          <w:sz w:val="26"/>
          <w:szCs w:val="26"/>
        </w:rPr>
      </w:pPr>
      <w:r w:rsidRPr="00C610BD">
        <w:rPr>
          <w:color w:val="000000"/>
          <w:sz w:val="26"/>
          <w:szCs w:val="26"/>
        </w:rPr>
        <w:t xml:space="preserve">Căn cứ vào luật dân sự số 91/2015 QH13 do Quốc hội nước CHXHCNVN ban </w:t>
      </w:r>
      <w:proofErr w:type="gramStart"/>
      <w:r w:rsidRPr="00C610BD">
        <w:rPr>
          <w:color w:val="000000"/>
          <w:sz w:val="26"/>
          <w:szCs w:val="26"/>
        </w:rPr>
        <w:t>hành</w:t>
      </w:r>
      <w:proofErr w:type="gramEnd"/>
      <w:r w:rsidRPr="00C610BD">
        <w:rPr>
          <w:color w:val="000000"/>
          <w:sz w:val="26"/>
          <w:szCs w:val="26"/>
        </w:rPr>
        <w:t xml:space="preserve"> ngày 24/11/2015;</w:t>
      </w:r>
    </w:p>
    <w:p w14:paraId="024E046A" w14:textId="77777777" w:rsidR="00614C65" w:rsidRPr="00C610BD" w:rsidRDefault="00614C65" w:rsidP="00614C65">
      <w:pPr>
        <w:pStyle w:val="ListParagraph"/>
        <w:spacing w:line="276" w:lineRule="auto"/>
        <w:ind w:left="0" w:firstLine="720"/>
        <w:jc w:val="both"/>
        <w:rPr>
          <w:color w:val="000000"/>
          <w:sz w:val="26"/>
          <w:szCs w:val="26"/>
        </w:rPr>
      </w:pPr>
      <w:r w:rsidRPr="00C610BD">
        <w:rPr>
          <w:color w:val="000000"/>
          <w:sz w:val="26"/>
          <w:szCs w:val="26"/>
        </w:rPr>
        <w:t>Căn cứ vào luật thương mại số 36/2005 QH11 do Quốc hội nước CHXHCNVN ban hành ngày 14/06/2005;</w:t>
      </w:r>
    </w:p>
    <w:p w14:paraId="060BFBAD" w14:textId="77777777" w:rsidR="00614C65" w:rsidRPr="00C610BD" w:rsidRDefault="00614C65" w:rsidP="00614C65">
      <w:pPr>
        <w:pStyle w:val="ListParagraph"/>
        <w:spacing w:line="276" w:lineRule="auto"/>
        <w:ind w:left="0" w:firstLine="720"/>
        <w:jc w:val="both"/>
        <w:rPr>
          <w:color w:val="000000"/>
          <w:sz w:val="26"/>
          <w:szCs w:val="26"/>
        </w:rPr>
      </w:pPr>
      <w:r w:rsidRPr="00C610BD">
        <w:rPr>
          <w:color w:val="000000"/>
          <w:sz w:val="26"/>
          <w:szCs w:val="26"/>
        </w:rPr>
        <w:t>Căn cứ luật đấu thầu số 43/2013/QH13 đã được Quốc hộ khóa XIII thông qua ngày 26/11/2013, có hiệu lực thi hành từ ngày 01/7/2014;</w:t>
      </w:r>
    </w:p>
    <w:p w14:paraId="14C2D2ED" w14:textId="77777777" w:rsidR="00614C65" w:rsidRPr="00C610BD" w:rsidRDefault="00614C65" w:rsidP="00614C65">
      <w:pPr>
        <w:pStyle w:val="ListParagraph"/>
        <w:spacing w:line="276" w:lineRule="auto"/>
        <w:ind w:left="0" w:firstLine="720"/>
        <w:jc w:val="both"/>
        <w:rPr>
          <w:color w:val="000000"/>
          <w:sz w:val="26"/>
          <w:szCs w:val="26"/>
        </w:rPr>
      </w:pPr>
      <w:r w:rsidRPr="00C610BD">
        <w:rPr>
          <w:color w:val="000000"/>
          <w:sz w:val="26"/>
          <w:szCs w:val="26"/>
        </w:rPr>
        <w:t>Căn cứ nghị định số 63/2014/NĐ-CP của Chính phủ Quy định chi tiết thi hành một số điều của luật đấu thầu về lựa chọn nhà thầu, có hiệu lực từ ngày 15/8/2014.</w:t>
      </w:r>
    </w:p>
    <w:p w14:paraId="1122859D" w14:textId="77777777" w:rsidR="00614C65" w:rsidRPr="00C610BD" w:rsidRDefault="00614C65" w:rsidP="00614C65">
      <w:pPr>
        <w:spacing w:line="276" w:lineRule="auto"/>
        <w:ind w:firstLine="720"/>
        <w:jc w:val="both"/>
        <w:rPr>
          <w:color w:val="000000"/>
          <w:sz w:val="26"/>
          <w:szCs w:val="26"/>
          <w:shd w:val="clear" w:color="auto" w:fill="FFFFFF"/>
        </w:rPr>
      </w:pPr>
      <w:r w:rsidRPr="00C610BD">
        <w:rPr>
          <w:color w:val="000000"/>
          <w:sz w:val="26"/>
          <w:szCs w:val="26"/>
          <w:lang w:val="pt-BR"/>
        </w:rPr>
        <w:t xml:space="preserve">Thực hiện Kế hoạch số 225/KH-UBND ngày 09/12/2016 của Uỷ ban nhân dân thành phố Hà Nội về việc Kế hoạch thực hiện Chỉ thị số 10-CT/TU ngày 27/10/2016 của Thành ủy Hà Nội về: “ Tăng cường sự lãnh đạo của các cấp ủy Đảng đối với vấn đề An toàn thực phẩm trong tình hình mới trên địa bàn Hà Nội.; Nghị định số 15/2018/NĐ-CP ngày 02/02/2018 về quy định chi tiết thi hành một số Điều của Luật An toàn thực phẩm; </w:t>
      </w:r>
      <w:r w:rsidRPr="00C610BD">
        <w:rPr>
          <w:rStyle w:val="Strong"/>
          <w:b w:val="0"/>
          <w:bCs w:val="0"/>
          <w:color w:val="000000"/>
          <w:sz w:val="26"/>
          <w:szCs w:val="26"/>
          <w:bdr w:val="none" w:sz="0" w:space="0" w:color="auto" w:frame="1"/>
          <w:shd w:val="clear" w:color="auto" w:fill="FFFFFF"/>
        </w:rPr>
        <w:t>Chỉ thị 17/CT-TTg</w:t>
      </w:r>
      <w:r w:rsidRPr="00C610BD">
        <w:rPr>
          <w:b/>
          <w:bCs/>
          <w:color w:val="000000"/>
          <w:sz w:val="26"/>
          <w:szCs w:val="26"/>
          <w:shd w:val="clear" w:color="auto" w:fill="FFFFFF"/>
        </w:rPr>
        <w:t> </w:t>
      </w:r>
      <w:r w:rsidRPr="00C610BD">
        <w:rPr>
          <w:color w:val="000000"/>
          <w:sz w:val="26"/>
          <w:szCs w:val="26"/>
          <w:shd w:val="clear" w:color="auto" w:fill="FFFFFF"/>
        </w:rPr>
        <w:t>ngày 13/4/2020 về tiếp tục tăng cường trách nhiệm quản lý nhà nước về an toàn thực phẩm trong tình hình mới do Thủ tướng Chính phủ ban hành; Thông tư liên tịch số 13/2016/TTLT-BYT-BGDĐT ngày 12/5/2016 của Bộ GDĐT và Bộ Y tế quy định về công tác y tế trường học; Chỉ thị số 4316/CT-BGDĐT ngày 12/10/2018 của Bộ trưởng Bộ GDĐT về tăng cường công tác bảo đảm ATTP trong các cơ sở giáo dục.</w:t>
      </w:r>
    </w:p>
    <w:p w14:paraId="746C931D" w14:textId="77777777" w:rsidR="00614C65" w:rsidRPr="005F0AF7" w:rsidRDefault="00614C65" w:rsidP="00614C65">
      <w:pPr>
        <w:pStyle w:val="TableParagraph"/>
        <w:spacing w:line="276" w:lineRule="auto"/>
        <w:ind w:right="123" w:firstLine="567"/>
        <w:jc w:val="both"/>
        <w:rPr>
          <w:color w:val="000000"/>
          <w:spacing w:val="-4"/>
          <w:sz w:val="26"/>
          <w:szCs w:val="26"/>
          <w:lang w:val="en-US"/>
        </w:rPr>
      </w:pPr>
      <w:r w:rsidRPr="005F0AF7">
        <w:rPr>
          <w:color w:val="000000"/>
          <w:spacing w:val="-4"/>
          <w:sz w:val="26"/>
          <w:szCs w:val="26"/>
          <w:lang w:val="en-US"/>
        </w:rPr>
        <w:t>Thực hiện Công văn số 807/UBND-YT ngày 26/3/2024 của UBND quận Hà Đông về việc tăng cường công tác đảm bảo an toàn thực phẩm và phòng chống ngộ độc thực phẩm;</w:t>
      </w:r>
    </w:p>
    <w:p w14:paraId="0454B524" w14:textId="77777777" w:rsidR="00614C65" w:rsidRPr="00C610BD" w:rsidRDefault="00614C65" w:rsidP="00614C65">
      <w:pPr>
        <w:pStyle w:val="TableParagraph"/>
        <w:spacing w:line="276" w:lineRule="auto"/>
        <w:ind w:right="123" w:firstLine="567"/>
        <w:jc w:val="both"/>
        <w:rPr>
          <w:color w:val="000000"/>
          <w:sz w:val="26"/>
          <w:szCs w:val="26"/>
          <w:lang w:val="en-US"/>
        </w:rPr>
      </w:pPr>
      <w:r w:rsidRPr="00C610BD">
        <w:rPr>
          <w:color w:val="000000"/>
          <w:sz w:val="26"/>
          <w:szCs w:val="26"/>
          <w:lang w:val="en-US"/>
        </w:rPr>
        <w:t xml:space="preserve">Thực hiện Kế hoạch số 159/KH-UBND ngày 03/4/2024 của UBND quận Hà </w:t>
      </w:r>
      <w:r w:rsidRPr="00C610BD">
        <w:rPr>
          <w:color w:val="000000"/>
          <w:sz w:val="26"/>
          <w:szCs w:val="26"/>
          <w:lang w:val="en-US"/>
        </w:rPr>
        <w:lastRenderedPageBreak/>
        <w:t>Đông triển khai mô hình “ Tăng cường kiểm soát An toàn thực phẩm tại bếp ăn tập thể trường tiểu học” trên địa bàn quận Hà Đông năm 2024.</w:t>
      </w:r>
    </w:p>
    <w:p w14:paraId="40B5C9AB" w14:textId="77777777" w:rsidR="00614C65" w:rsidRPr="00C610BD" w:rsidRDefault="00614C65" w:rsidP="00614C65">
      <w:pPr>
        <w:spacing w:line="276" w:lineRule="auto"/>
        <w:ind w:firstLine="720"/>
        <w:jc w:val="both"/>
        <w:rPr>
          <w:color w:val="000000"/>
          <w:sz w:val="26"/>
          <w:szCs w:val="26"/>
        </w:rPr>
      </w:pPr>
      <w:r w:rsidRPr="00C610BD">
        <w:rPr>
          <w:color w:val="000000"/>
          <w:sz w:val="26"/>
          <w:szCs w:val="26"/>
        </w:rPr>
        <w:t xml:space="preserve">Thực hiện Kế hoạch số 171/KH-UBND ngày 11/4/2024 của UBND quận Hà Đông về triển khai “Tháng hành động vì </w:t>
      </w:r>
      <w:proofErr w:type="gramStart"/>
      <w:r w:rsidRPr="00C610BD">
        <w:rPr>
          <w:color w:val="000000"/>
          <w:sz w:val="26"/>
          <w:szCs w:val="26"/>
        </w:rPr>
        <w:t>An</w:t>
      </w:r>
      <w:proofErr w:type="gramEnd"/>
      <w:r w:rsidRPr="00C610BD">
        <w:rPr>
          <w:color w:val="000000"/>
          <w:sz w:val="26"/>
          <w:szCs w:val="26"/>
        </w:rPr>
        <w:t> toàn thực phẩm" quận Hà Đông năm 2024;</w:t>
      </w:r>
    </w:p>
    <w:p w14:paraId="190689AD" w14:textId="77777777" w:rsidR="00614C65" w:rsidRPr="00C610BD" w:rsidRDefault="00614C65" w:rsidP="00614C65">
      <w:pPr>
        <w:pStyle w:val="TableParagraph"/>
        <w:spacing w:line="276" w:lineRule="auto"/>
        <w:ind w:right="123" w:firstLine="567"/>
        <w:jc w:val="both"/>
        <w:rPr>
          <w:color w:val="000000"/>
          <w:sz w:val="26"/>
          <w:szCs w:val="26"/>
          <w:lang w:val="en-US"/>
        </w:rPr>
      </w:pPr>
      <w:r w:rsidRPr="00C610BD">
        <w:rPr>
          <w:color w:val="000000"/>
          <w:sz w:val="26"/>
          <w:szCs w:val="26"/>
          <w:lang w:val="en-US"/>
        </w:rPr>
        <w:t>Công văn số 1311/UBND-YT ngày 14/5/2024 của UBND quận Hà Đông về việc tăng cường công tác phòng chống dịch bệnh và đảm bảo an toàn thực phẩm mùa hè;</w:t>
      </w:r>
    </w:p>
    <w:p w14:paraId="2ADC828C" w14:textId="77777777" w:rsidR="00614C65" w:rsidRPr="00C610BD" w:rsidRDefault="00614C65" w:rsidP="00614C65">
      <w:pPr>
        <w:pStyle w:val="TableParagraph"/>
        <w:spacing w:line="276" w:lineRule="auto"/>
        <w:ind w:right="123" w:firstLine="567"/>
        <w:jc w:val="both"/>
        <w:rPr>
          <w:color w:val="000000"/>
          <w:sz w:val="26"/>
          <w:szCs w:val="26"/>
          <w:lang w:val="en-US"/>
        </w:rPr>
      </w:pPr>
      <w:r w:rsidRPr="00C610BD">
        <w:rPr>
          <w:color w:val="000000"/>
          <w:sz w:val="26"/>
          <w:szCs w:val="26"/>
          <w:lang w:val="en-US"/>
        </w:rPr>
        <w:t xml:space="preserve">Thực hiện Kế hoạch số 268/KH-UBND ngày 25/7/2024 của UBND quận Hà Đông chuyên đề “Tăng cường kiểm soát </w:t>
      </w:r>
      <w:proofErr w:type="gramStart"/>
      <w:r w:rsidRPr="00C610BD">
        <w:rPr>
          <w:color w:val="000000"/>
          <w:sz w:val="26"/>
          <w:szCs w:val="26"/>
          <w:lang w:val="en-US"/>
        </w:rPr>
        <w:t>an</w:t>
      </w:r>
      <w:proofErr w:type="gramEnd"/>
      <w:r w:rsidRPr="00C610BD">
        <w:rPr>
          <w:color w:val="000000"/>
          <w:sz w:val="26"/>
          <w:szCs w:val="26"/>
          <w:lang w:val="en-US"/>
        </w:rPr>
        <w:t xml:space="preserve"> toàn thực phẩm trong và xung quanh cổng trường học trên địa bàn quận Hà Đông”.</w:t>
      </w:r>
    </w:p>
    <w:p w14:paraId="608EA72F" w14:textId="6C91A169" w:rsidR="001B1A59" w:rsidRPr="005B2C93" w:rsidRDefault="00614C65" w:rsidP="00614C65">
      <w:pPr>
        <w:tabs>
          <w:tab w:val="left" w:pos="567"/>
          <w:tab w:val="left" w:pos="993"/>
          <w:tab w:val="left" w:pos="6144"/>
        </w:tabs>
        <w:spacing w:line="276" w:lineRule="auto"/>
        <w:jc w:val="both"/>
        <w:rPr>
          <w:i/>
          <w:color w:val="000000" w:themeColor="text1"/>
          <w:sz w:val="26"/>
          <w:szCs w:val="26"/>
        </w:rPr>
      </w:pPr>
      <w:r>
        <w:rPr>
          <w:iCs/>
          <w:color w:val="000000" w:themeColor="text1"/>
          <w:sz w:val="26"/>
          <w:szCs w:val="26"/>
        </w:rPr>
        <w:tab/>
      </w:r>
      <w:r w:rsidR="0049310B" w:rsidRPr="005B2C93">
        <w:rPr>
          <w:iCs/>
          <w:color w:val="000000" w:themeColor="text1"/>
          <w:sz w:val="26"/>
          <w:szCs w:val="26"/>
        </w:rPr>
        <w:t>Nhằm đáp ứng nguyện vọng và tạo điều kiện cùng CMHS phục vụ tốt việc học, sinh hoạt của con tại trường</w:t>
      </w:r>
      <w:r>
        <w:rPr>
          <w:iCs/>
          <w:color w:val="000000" w:themeColor="text1"/>
          <w:sz w:val="26"/>
          <w:szCs w:val="26"/>
        </w:rPr>
        <w:t xml:space="preserve"> </w:t>
      </w:r>
      <w:r w:rsidR="001B1A59" w:rsidRPr="005B2C93">
        <w:rPr>
          <w:iCs/>
          <w:color w:val="000000" w:themeColor="text1"/>
          <w:sz w:val="26"/>
          <w:szCs w:val="26"/>
        </w:rPr>
        <w:t xml:space="preserve">năm học </w:t>
      </w:r>
      <w:r w:rsidR="00717DBF" w:rsidRPr="005B2C93">
        <w:rPr>
          <w:iCs/>
          <w:color w:val="000000" w:themeColor="text1"/>
          <w:sz w:val="26"/>
          <w:szCs w:val="26"/>
        </w:rPr>
        <w:t>202</w:t>
      </w:r>
      <w:r>
        <w:rPr>
          <w:iCs/>
          <w:color w:val="000000" w:themeColor="text1"/>
          <w:sz w:val="26"/>
          <w:szCs w:val="26"/>
        </w:rPr>
        <w:t>4</w:t>
      </w:r>
      <w:r w:rsidR="00717DBF" w:rsidRPr="005B2C93">
        <w:rPr>
          <w:iCs/>
          <w:color w:val="000000" w:themeColor="text1"/>
          <w:sz w:val="26"/>
          <w:szCs w:val="26"/>
        </w:rPr>
        <w:t>-202</w:t>
      </w:r>
      <w:r>
        <w:rPr>
          <w:iCs/>
          <w:color w:val="000000" w:themeColor="text1"/>
          <w:sz w:val="26"/>
          <w:szCs w:val="26"/>
        </w:rPr>
        <w:t>5</w:t>
      </w:r>
      <w:r w:rsidR="001B1A59" w:rsidRPr="005B2C93">
        <w:rPr>
          <w:iCs/>
          <w:color w:val="000000" w:themeColor="text1"/>
          <w:sz w:val="26"/>
          <w:szCs w:val="26"/>
        </w:rPr>
        <w:t>, t</w:t>
      </w:r>
      <w:r w:rsidR="005059FD" w:rsidRPr="005B2C93">
        <w:rPr>
          <w:color w:val="000000" w:themeColor="text1"/>
          <w:sz w:val="26"/>
          <w:szCs w:val="26"/>
        </w:rPr>
        <w:t xml:space="preserve">rường </w:t>
      </w:r>
      <w:r w:rsidR="00AA54F8" w:rsidRPr="005B2C93">
        <w:rPr>
          <w:color w:val="000000" w:themeColor="text1"/>
          <w:sz w:val="26"/>
          <w:szCs w:val="26"/>
        </w:rPr>
        <w:t xml:space="preserve">Tiểu học </w:t>
      </w:r>
      <w:r w:rsidR="00256021" w:rsidRPr="005B2C93">
        <w:rPr>
          <w:color w:val="000000" w:themeColor="text1"/>
          <w:sz w:val="26"/>
          <w:szCs w:val="26"/>
        </w:rPr>
        <w:t>Văn Yên</w:t>
      </w:r>
      <w:r w:rsidR="00A644B5" w:rsidRPr="005B2C93">
        <w:rPr>
          <w:color w:val="000000" w:themeColor="text1"/>
          <w:sz w:val="26"/>
          <w:szCs w:val="26"/>
        </w:rPr>
        <w:t xml:space="preserve"> </w:t>
      </w:r>
      <w:r w:rsidR="001B1A59" w:rsidRPr="005B2C93">
        <w:rPr>
          <w:color w:val="000000" w:themeColor="text1"/>
          <w:sz w:val="26"/>
          <w:szCs w:val="26"/>
        </w:rPr>
        <w:t>tiến hành công khai</w:t>
      </w:r>
      <w:r w:rsidR="005059FD" w:rsidRPr="005B2C93">
        <w:rPr>
          <w:color w:val="000000" w:themeColor="text1"/>
          <w:sz w:val="26"/>
          <w:szCs w:val="26"/>
        </w:rPr>
        <w:t xml:space="preserve"> tổ chức lựa chọn đơn vị </w:t>
      </w:r>
      <w:r w:rsidR="0049310B" w:rsidRPr="005B2C93">
        <w:rPr>
          <w:color w:val="000000" w:themeColor="text1"/>
          <w:sz w:val="26"/>
          <w:szCs w:val="26"/>
        </w:rPr>
        <w:t xml:space="preserve">cung cấp </w:t>
      </w:r>
      <w:r w:rsidR="003D576B" w:rsidRPr="005B2C93">
        <w:rPr>
          <w:color w:val="000000" w:themeColor="text1"/>
          <w:sz w:val="26"/>
          <w:szCs w:val="26"/>
        </w:rPr>
        <w:t>suất ăn bán trú</w:t>
      </w:r>
      <w:r w:rsidR="0049310B" w:rsidRPr="005B2C93">
        <w:rPr>
          <w:color w:val="000000" w:themeColor="text1"/>
          <w:sz w:val="26"/>
          <w:szCs w:val="26"/>
        </w:rPr>
        <w:t xml:space="preserve"> cho học sinh tại trường. </w:t>
      </w:r>
      <w:bookmarkStart w:id="0" w:name="_Hlk110068599"/>
      <w:r w:rsidR="003D576B" w:rsidRPr="005B2C93">
        <w:rPr>
          <w:color w:val="000000" w:themeColor="text1"/>
          <w:sz w:val="26"/>
          <w:szCs w:val="26"/>
        </w:rPr>
        <w:t>Nhằm đ</w:t>
      </w:r>
      <w:r w:rsidR="00E170E4" w:rsidRPr="005B2C93">
        <w:rPr>
          <w:color w:val="000000" w:themeColor="text1"/>
          <w:sz w:val="26"/>
          <w:szCs w:val="26"/>
        </w:rPr>
        <w:t>ẩ</w:t>
      </w:r>
      <w:r w:rsidR="003D576B" w:rsidRPr="005B2C93">
        <w:rPr>
          <w:color w:val="000000" w:themeColor="text1"/>
          <w:sz w:val="26"/>
          <w:szCs w:val="26"/>
        </w:rPr>
        <w:t xml:space="preserve">y mạnh công tác xã hội hoá, </w:t>
      </w:r>
      <w:proofErr w:type="gramStart"/>
      <w:r w:rsidR="003D576B" w:rsidRPr="005B2C93">
        <w:rPr>
          <w:color w:val="000000" w:themeColor="text1"/>
          <w:sz w:val="26"/>
          <w:szCs w:val="26"/>
        </w:rPr>
        <w:t>thu</w:t>
      </w:r>
      <w:proofErr w:type="gramEnd"/>
      <w:r w:rsidR="003D576B" w:rsidRPr="005B2C93">
        <w:rPr>
          <w:color w:val="000000" w:themeColor="text1"/>
          <w:sz w:val="26"/>
          <w:szCs w:val="26"/>
        </w:rPr>
        <w:t xml:space="preserve"> hút sự đóng góp của toàn xã hội cho công tác dạy và </w:t>
      </w:r>
      <w:r w:rsidR="00E170E4" w:rsidRPr="005B2C93">
        <w:rPr>
          <w:color w:val="000000" w:themeColor="text1"/>
          <w:sz w:val="26"/>
          <w:szCs w:val="26"/>
        </w:rPr>
        <w:t xml:space="preserve">chăm sóc </w:t>
      </w:r>
      <w:r w:rsidR="003D576B" w:rsidRPr="005B2C93">
        <w:rPr>
          <w:color w:val="000000" w:themeColor="text1"/>
          <w:sz w:val="26"/>
          <w:szCs w:val="26"/>
        </w:rPr>
        <w:t>cho học sinh được phát triển toàn diện.</w:t>
      </w:r>
    </w:p>
    <w:bookmarkEnd w:id="0"/>
    <w:p w14:paraId="1EF3B799" w14:textId="282C3E52" w:rsidR="005059FD" w:rsidRPr="005B2C93" w:rsidRDefault="001F4825" w:rsidP="001E3AB8">
      <w:pPr>
        <w:tabs>
          <w:tab w:val="left" w:pos="567"/>
          <w:tab w:val="left" w:pos="993"/>
          <w:tab w:val="left" w:pos="6144"/>
        </w:tabs>
        <w:spacing w:line="276" w:lineRule="auto"/>
        <w:jc w:val="both"/>
        <w:rPr>
          <w:color w:val="000000" w:themeColor="text1"/>
          <w:sz w:val="26"/>
          <w:szCs w:val="26"/>
        </w:rPr>
      </w:pPr>
      <w:r w:rsidRPr="005B2C93">
        <w:rPr>
          <w:color w:val="000000" w:themeColor="text1"/>
          <w:sz w:val="26"/>
          <w:szCs w:val="26"/>
        </w:rPr>
        <w:tab/>
      </w:r>
      <w:r w:rsidR="005059FD" w:rsidRPr="005B2C93">
        <w:rPr>
          <w:color w:val="000000" w:themeColor="text1"/>
          <w:sz w:val="26"/>
          <w:szCs w:val="26"/>
        </w:rPr>
        <w:t xml:space="preserve">Trường </w:t>
      </w:r>
      <w:r w:rsidR="00AA54F8" w:rsidRPr="005B2C93">
        <w:rPr>
          <w:color w:val="000000" w:themeColor="text1"/>
          <w:sz w:val="26"/>
          <w:szCs w:val="26"/>
        </w:rPr>
        <w:t xml:space="preserve">Tiểu học </w:t>
      </w:r>
      <w:r w:rsidR="00256021" w:rsidRPr="005B2C93">
        <w:rPr>
          <w:color w:val="000000" w:themeColor="text1"/>
          <w:sz w:val="26"/>
          <w:szCs w:val="26"/>
        </w:rPr>
        <w:t>Văn Yên</w:t>
      </w:r>
      <w:r w:rsidR="00A644B5" w:rsidRPr="005B2C93">
        <w:rPr>
          <w:color w:val="000000" w:themeColor="text1"/>
          <w:sz w:val="26"/>
          <w:szCs w:val="26"/>
        </w:rPr>
        <w:t xml:space="preserve"> </w:t>
      </w:r>
      <w:r w:rsidR="005059FD" w:rsidRPr="005B2C93">
        <w:rPr>
          <w:color w:val="000000" w:themeColor="text1"/>
          <w:sz w:val="26"/>
          <w:szCs w:val="26"/>
        </w:rPr>
        <w:t xml:space="preserve">xin mời các đơn vị có nhu cầu tham gia </w:t>
      </w:r>
      <w:r w:rsidR="00F46EEA" w:rsidRPr="005B2C93">
        <w:rPr>
          <w:color w:val="000000" w:themeColor="text1"/>
          <w:sz w:val="26"/>
          <w:szCs w:val="26"/>
        </w:rPr>
        <w:t>cung ứng</w:t>
      </w:r>
      <w:r w:rsidR="005059FD" w:rsidRPr="005B2C93">
        <w:rPr>
          <w:color w:val="000000" w:themeColor="text1"/>
          <w:sz w:val="26"/>
          <w:szCs w:val="26"/>
        </w:rPr>
        <w:t xml:space="preserve"> nghiên cứu các tiêu chí và nộp hồ sơ </w:t>
      </w:r>
      <w:proofErr w:type="gramStart"/>
      <w:r w:rsidR="005059FD" w:rsidRPr="005B2C93">
        <w:rPr>
          <w:color w:val="000000" w:themeColor="text1"/>
          <w:sz w:val="26"/>
          <w:szCs w:val="26"/>
        </w:rPr>
        <w:t>theo</w:t>
      </w:r>
      <w:proofErr w:type="gramEnd"/>
      <w:r w:rsidR="005059FD" w:rsidRPr="005B2C93">
        <w:rPr>
          <w:color w:val="000000" w:themeColor="text1"/>
          <w:sz w:val="26"/>
          <w:szCs w:val="26"/>
        </w:rPr>
        <w:t xml:space="preserve"> các nội dung được đề cập dưới đây:</w:t>
      </w:r>
    </w:p>
    <w:p w14:paraId="06D72F3E" w14:textId="77777777" w:rsidR="00C7581D" w:rsidRPr="005B2C93" w:rsidRDefault="00BA0840" w:rsidP="00C83448">
      <w:pPr>
        <w:pStyle w:val="ListParagraph"/>
        <w:numPr>
          <w:ilvl w:val="0"/>
          <w:numId w:val="20"/>
        </w:numPr>
        <w:tabs>
          <w:tab w:val="left" w:pos="6144"/>
        </w:tabs>
        <w:spacing w:line="276" w:lineRule="auto"/>
        <w:jc w:val="both"/>
        <w:rPr>
          <w:b/>
          <w:color w:val="000000" w:themeColor="text1"/>
          <w:sz w:val="26"/>
          <w:szCs w:val="26"/>
        </w:rPr>
      </w:pPr>
      <w:r w:rsidRPr="005B2C93">
        <w:rPr>
          <w:b/>
          <w:color w:val="000000" w:themeColor="text1"/>
          <w:sz w:val="26"/>
          <w:szCs w:val="26"/>
        </w:rPr>
        <w:t>Mục đích thực hiện lựa chọn đơn vị:</w:t>
      </w:r>
    </w:p>
    <w:p w14:paraId="1B7C6DAE" w14:textId="735B4422" w:rsidR="00014D5F" w:rsidRPr="005B2C93" w:rsidRDefault="00014D5F" w:rsidP="00014D5F">
      <w:pPr>
        <w:tabs>
          <w:tab w:val="left" w:pos="567"/>
          <w:tab w:val="left" w:pos="6144"/>
        </w:tabs>
        <w:spacing w:line="276" w:lineRule="auto"/>
        <w:jc w:val="both"/>
        <w:rPr>
          <w:color w:val="000000" w:themeColor="text1"/>
          <w:sz w:val="26"/>
          <w:szCs w:val="26"/>
        </w:rPr>
      </w:pPr>
      <w:r w:rsidRPr="005B2C93">
        <w:rPr>
          <w:color w:val="000000" w:themeColor="text1"/>
          <w:sz w:val="26"/>
          <w:szCs w:val="26"/>
        </w:rPr>
        <w:tab/>
      </w:r>
      <w:r w:rsidR="00BA0840" w:rsidRPr="005B2C93">
        <w:rPr>
          <w:color w:val="000000" w:themeColor="text1"/>
          <w:sz w:val="26"/>
          <w:szCs w:val="26"/>
        </w:rPr>
        <w:t xml:space="preserve">Việc thực hiện lựa chọn đơn vị liên kết nhằm phối hợp cùng nhà trường </w:t>
      </w:r>
      <w:r w:rsidR="00F46EEA" w:rsidRPr="005B2C93">
        <w:rPr>
          <w:color w:val="000000" w:themeColor="text1"/>
          <w:sz w:val="26"/>
          <w:szCs w:val="26"/>
        </w:rPr>
        <w:t xml:space="preserve">cung ứng </w:t>
      </w:r>
      <w:r w:rsidR="003D576B" w:rsidRPr="005B2C93">
        <w:rPr>
          <w:color w:val="000000" w:themeColor="text1"/>
          <w:sz w:val="26"/>
          <w:szCs w:val="26"/>
        </w:rPr>
        <w:t>suất ăn bán trú…</w:t>
      </w:r>
      <w:r w:rsidR="00F46EEA" w:rsidRPr="005B2C93">
        <w:rPr>
          <w:color w:val="000000" w:themeColor="text1"/>
          <w:sz w:val="26"/>
          <w:szCs w:val="26"/>
        </w:rPr>
        <w:t xml:space="preserve"> cho học sinh từ lớp 1 đến lớp 5</w:t>
      </w:r>
      <w:r w:rsidR="001E3AB8" w:rsidRPr="005B2C93">
        <w:rPr>
          <w:color w:val="000000" w:themeColor="text1"/>
          <w:sz w:val="26"/>
          <w:szCs w:val="26"/>
        </w:rPr>
        <w:t xml:space="preserve"> </w:t>
      </w:r>
      <w:r w:rsidR="00F46EEA" w:rsidRPr="005B2C93">
        <w:rPr>
          <w:color w:val="000000" w:themeColor="text1"/>
          <w:sz w:val="26"/>
          <w:szCs w:val="26"/>
        </w:rPr>
        <w:t>tại</w:t>
      </w:r>
      <w:r w:rsidR="006024DC" w:rsidRPr="005B2C93">
        <w:rPr>
          <w:color w:val="000000" w:themeColor="text1"/>
          <w:sz w:val="26"/>
          <w:szCs w:val="26"/>
        </w:rPr>
        <w:t xml:space="preserve"> trường</w:t>
      </w:r>
      <w:r w:rsidR="004E4A10" w:rsidRPr="005B2C93">
        <w:rPr>
          <w:color w:val="000000" w:themeColor="text1"/>
          <w:sz w:val="26"/>
          <w:szCs w:val="26"/>
        </w:rPr>
        <w:t xml:space="preserve"> trong</w:t>
      </w:r>
      <w:r w:rsidR="006024DC" w:rsidRPr="005B2C93">
        <w:rPr>
          <w:color w:val="000000" w:themeColor="text1"/>
          <w:sz w:val="26"/>
          <w:szCs w:val="26"/>
        </w:rPr>
        <w:t xml:space="preserve"> năm học </w:t>
      </w:r>
      <w:r w:rsidR="00D972AB">
        <w:rPr>
          <w:color w:val="000000" w:themeColor="text1"/>
          <w:sz w:val="26"/>
          <w:szCs w:val="26"/>
        </w:rPr>
        <w:t xml:space="preserve">2024-2025 </w:t>
      </w:r>
      <w:bookmarkStart w:id="1" w:name="_GoBack"/>
      <w:bookmarkEnd w:id="1"/>
      <w:r w:rsidR="00801AD0" w:rsidRPr="005B2C93">
        <w:rPr>
          <w:color w:val="000000" w:themeColor="text1"/>
          <w:sz w:val="26"/>
          <w:szCs w:val="26"/>
        </w:rPr>
        <w:t>trên tinh thần tự nguyện của Phụ huynh học sinh.</w:t>
      </w:r>
    </w:p>
    <w:p w14:paraId="050B8BAA" w14:textId="128B6648" w:rsidR="005059FD" w:rsidRPr="005B2C93" w:rsidRDefault="00014D5F" w:rsidP="00014D5F">
      <w:pPr>
        <w:tabs>
          <w:tab w:val="left" w:pos="567"/>
          <w:tab w:val="left" w:pos="6144"/>
        </w:tabs>
        <w:spacing w:line="276" w:lineRule="auto"/>
        <w:jc w:val="both"/>
        <w:rPr>
          <w:color w:val="000000" w:themeColor="text1"/>
          <w:sz w:val="26"/>
          <w:szCs w:val="26"/>
        </w:rPr>
      </w:pPr>
      <w:r w:rsidRPr="005B2C93">
        <w:rPr>
          <w:color w:val="000000" w:themeColor="text1"/>
          <w:sz w:val="26"/>
          <w:szCs w:val="26"/>
        </w:rPr>
        <w:tab/>
      </w:r>
      <w:r w:rsidR="00D745D4" w:rsidRPr="005B2C93">
        <w:rPr>
          <w:color w:val="000000" w:themeColor="text1"/>
          <w:sz w:val="26"/>
          <w:szCs w:val="26"/>
        </w:rPr>
        <w:t xml:space="preserve">Địa điểm </w:t>
      </w:r>
      <w:r w:rsidR="00BA0840" w:rsidRPr="005B2C93">
        <w:rPr>
          <w:color w:val="000000" w:themeColor="text1"/>
          <w:sz w:val="26"/>
          <w:szCs w:val="26"/>
        </w:rPr>
        <w:t>thực hiện chương trình</w:t>
      </w:r>
      <w:r w:rsidR="00D745D4" w:rsidRPr="005B2C93">
        <w:rPr>
          <w:color w:val="000000" w:themeColor="text1"/>
          <w:sz w:val="26"/>
          <w:szCs w:val="26"/>
        </w:rPr>
        <w:t xml:space="preserve">: </w:t>
      </w:r>
      <w:r w:rsidR="00AA54F8" w:rsidRPr="005B2C93">
        <w:rPr>
          <w:color w:val="000000" w:themeColor="text1"/>
          <w:sz w:val="26"/>
          <w:szCs w:val="26"/>
        </w:rPr>
        <w:t>Tại trường</w:t>
      </w:r>
      <w:r w:rsidR="00256021" w:rsidRPr="005B2C93">
        <w:rPr>
          <w:color w:val="000000" w:themeColor="text1"/>
          <w:sz w:val="26"/>
          <w:szCs w:val="26"/>
        </w:rPr>
        <w:t xml:space="preserve"> tiểu học Văn Yên - Quận Hà Đông - TP Hà Nội.</w:t>
      </w:r>
    </w:p>
    <w:p w14:paraId="26F9B3CE" w14:textId="77777777" w:rsidR="005059FD" w:rsidRPr="005B2C93" w:rsidRDefault="00C41CB5" w:rsidP="00C83448">
      <w:pPr>
        <w:pStyle w:val="ListParagraph"/>
        <w:numPr>
          <w:ilvl w:val="0"/>
          <w:numId w:val="20"/>
        </w:numPr>
        <w:tabs>
          <w:tab w:val="left" w:pos="6144"/>
        </w:tabs>
        <w:spacing w:line="276" w:lineRule="auto"/>
        <w:jc w:val="both"/>
        <w:rPr>
          <w:b/>
          <w:color w:val="000000" w:themeColor="text1"/>
          <w:sz w:val="26"/>
          <w:szCs w:val="26"/>
        </w:rPr>
      </w:pPr>
      <w:r w:rsidRPr="005B2C93">
        <w:rPr>
          <w:b/>
          <w:color w:val="000000" w:themeColor="text1"/>
          <w:sz w:val="26"/>
          <w:szCs w:val="26"/>
        </w:rPr>
        <w:t>Thời gian và địa điểm đăng ký tham gia lựa chọn</w:t>
      </w:r>
      <w:r w:rsidR="003B009D" w:rsidRPr="005B2C93">
        <w:rPr>
          <w:b/>
          <w:color w:val="000000" w:themeColor="text1"/>
          <w:sz w:val="26"/>
          <w:szCs w:val="26"/>
        </w:rPr>
        <w:t>:</w:t>
      </w:r>
    </w:p>
    <w:p w14:paraId="62D630AE" w14:textId="41572A79" w:rsidR="000E47F8" w:rsidRPr="005B2C93" w:rsidRDefault="000E47F8" w:rsidP="000E47F8">
      <w:pPr>
        <w:tabs>
          <w:tab w:val="left" w:pos="567"/>
        </w:tabs>
        <w:spacing w:line="276" w:lineRule="auto"/>
        <w:jc w:val="both"/>
        <w:rPr>
          <w:color w:val="000000" w:themeColor="text1"/>
          <w:sz w:val="26"/>
          <w:szCs w:val="26"/>
        </w:rPr>
      </w:pPr>
      <w:r w:rsidRPr="005B2C93">
        <w:rPr>
          <w:color w:val="000000" w:themeColor="text1"/>
          <w:sz w:val="26"/>
          <w:szCs w:val="26"/>
        </w:rPr>
        <w:tab/>
        <w:t xml:space="preserve">- </w:t>
      </w:r>
      <w:r w:rsidR="00D745D4" w:rsidRPr="005B2C93">
        <w:rPr>
          <w:color w:val="000000" w:themeColor="text1"/>
          <w:sz w:val="26"/>
          <w:szCs w:val="26"/>
        </w:rPr>
        <w:t xml:space="preserve">Thời gian nhận hồ sơ: </w:t>
      </w:r>
      <w:r w:rsidR="00C7581D" w:rsidRPr="005B2C93">
        <w:rPr>
          <w:color w:val="000000" w:themeColor="text1"/>
          <w:sz w:val="26"/>
          <w:szCs w:val="26"/>
        </w:rPr>
        <w:t xml:space="preserve">Từ </w:t>
      </w:r>
      <w:r w:rsidR="00D745D4" w:rsidRPr="005B2C93">
        <w:rPr>
          <w:color w:val="000000" w:themeColor="text1"/>
          <w:sz w:val="26"/>
          <w:szCs w:val="26"/>
        </w:rPr>
        <w:t>7h30</w:t>
      </w:r>
      <w:r w:rsidR="008559EC" w:rsidRPr="005B2C93">
        <w:rPr>
          <w:color w:val="000000" w:themeColor="text1"/>
          <w:sz w:val="26"/>
          <w:szCs w:val="26"/>
        </w:rPr>
        <w:t>’</w:t>
      </w:r>
      <w:r w:rsidR="00D745D4" w:rsidRPr="005B2C93">
        <w:rPr>
          <w:color w:val="000000" w:themeColor="text1"/>
          <w:sz w:val="26"/>
          <w:szCs w:val="26"/>
        </w:rPr>
        <w:t xml:space="preserve"> – 17h00</w:t>
      </w:r>
      <w:r w:rsidR="008559EC" w:rsidRPr="005B2C93">
        <w:rPr>
          <w:color w:val="000000" w:themeColor="text1"/>
          <w:sz w:val="26"/>
          <w:szCs w:val="26"/>
        </w:rPr>
        <w:t>’</w:t>
      </w:r>
      <w:r w:rsidR="00D745D4" w:rsidRPr="005B2C93">
        <w:rPr>
          <w:color w:val="000000" w:themeColor="text1"/>
          <w:sz w:val="26"/>
          <w:szCs w:val="26"/>
        </w:rPr>
        <w:t xml:space="preserve"> </w:t>
      </w:r>
      <w:r w:rsidR="00C7581D" w:rsidRPr="005B2C93">
        <w:rPr>
          <w:color w:val="000000" w:themeColor="text1"/>
          <w:sz w:val="26"/>
          <w:szCs w:val="26"/>
        </w:rPr>
        <w:t xml:space="preserve">ngày </w:t>
      </w:r>
      <w:r w:rsidR="00717DBF" w:rsidRPr="005B2C93">
        <w:rPr>
          <w:color w:val="000000" w:themeColor="text1"/>
          <w:sz w:val="26"/>
          <w:szCs w:val="26"/>
        </w:rPr>
        <w:t>0</w:t>
      </w:r>
      <w:r w:rsidR="00614C65">
        <w:rPr>
          <w:color w:val="000000" w:themeColor="text1"/>
          <w:sz w:val="26"/>
          <w:szCs w:val="26"/>
        </w:rPr>
        <w:t>9</w:t>
      </w:r>
      <w:r w:rsidR="00717DBF" w:rsidRPr="005B2C93">
        <w:rPr>
          <w:color w:val="000000" w:themeColor="text1"/>
          <w:sz w:val="26"/>
          <w:szCs w:val="26"/>
        </w:rPr>
        <w:t>/7/202</w:t>
      </w:r>
      <w:r w:rsidR="00614C65">
        <w:rPr>
          <w:color w:val="000000" w:themeColor="text1"/>
          <w:sz w:val="26"/>
          <w:szCs w:val="26"/>
        </w:rPr>
        <w:t>4</w:t>
      </w:r>
      <w:r w:rsidR="000E3E2C" w:rsidRPr="005B2C93">
        <w:rPr>
          <w:color w:val="000000" w:themeColor="text1"/>
          <w:sz w:val="26"/>
          <w:szCs w:val="26"/>
        </w:rPr>
        <w:t xml:space="preserve"> </w:t>
      </w:r>
      <w:r w:rsidR="005D28A9" w:rsidRPr="005B2C93">
        <w:rPr>
          <w:color w:val="000000" w:themeColor="text1"/>
          <w:sz w:val="26"/>
          <w:szCs w:val="26"/>
        </w:rPr>
        <w:t xml:space="preserve">đến </w:t>
      </w:r>
      <w:r w:rsidR="00614C65">
        <w:rPr>
          <w:color w:val="000000" w:themeColor="text1"/>
          <w:sz w:val="26"/>
          <w:szCs w:val="26"/>
        </w:rPr>
        <w:t>29</w:t>
      </w:r>
      <w:r w:rsidR="00717DBF" w:rsidRPr="005B2C93">
        <w:rPr>
          <w:color w:val="000000" w:themeColor="text1"/>
          <w:sz w:val="26"/>
          <w:szCs w:val="26"/>
        </w:rPr>
        <w:t>/</w:t>
      </w:r>
      <w:r w:rsidR="00D114DA" w:rsidRPr="005B2C93">
        <w:rPr>
          <w:color w:val="000000" w:themeColor="text1"/>
          <w:sz w:val="26"/>
          <w:szCs w:val="26"/>
        </w:rPr>
        <w:t>7</w:t>
      </w:r>
      <w:r w:rsidR="006024DC" w:rsidRPr="005B2C93">
        <w:rPr>
          <w:color w:val="000000" w:themeColor="text1"/>
          <w:sz w:val="26"/>
          <w:szCs w:val="26"/>
        </w:rPr>
        <w:t>/20</w:t>
      </w:r>
      <w:r w:rsidR="00535564" w:rsidRPr="005B2C93">
        <w:rPr>
          <w:color w:val="000000" w:themeColor="text1"/>
          <w:sz w:val="26"/>
          <w:szCs w:val="26"/>
        </w:rPr>
        <w:t>2</w:t>
      </w:r>
      <w:r w:rsidR="00614C65">
        <w:rPr>
          <w:color w:val="000000" w:themeColor="text1"/>
          <w:sz w:val="26"/>
          <w:szCs w:val="26"/>
        </w:rPr>
        <w:t>4</w:t>
      </w:r>
      <w:r w:rsidR="00256021" w:rsidRPr="005B2C93">
        <w:rPr>
          <w:color w:val="000000" w:themeColor="text1"/>
          <w:sz w:val="26"/>
          <w:szCs w:val="26"/>
        </w:rPr>
        <w:t xml:space="preserve"> (trong giờ hành chính).</w:t>
      </w:r>
    </w:p>
    <w:p w14:paraId="764F07AC" w14:textId="15E2DB5E" w:rsidR="00937A11" w:rsidRPr="005B2C93" w:rsidRDefault="000E47F8" w:rsidP="000E47F8">
      <w:pPr>
        <w:tabs>
          <w:tab w:val="left" w:pos="567"/>
        </w:tabs>
        <w:spacing w:line="276" w:lineRule="auto"/>
        <w:jc w:val="both"/>
        <w:rPr>
          <w:color w:val="000000" w:themeColor="text1"/>
          <w:sz w:val="26"/>
          <w:szCs w:val="26"/>
        </w:rPr>
      </w:pPr>
      <w:r w:rsidRPr="005B2C93">
        <w:rPr>
          <w:color w:val="000000" w:themeColor="text1"/>
          <w:sz w:val="26"/>
          <w:szCs w:val="26"/>
        </w:rPr>
        <w:tab/>
        <w:t xml:space="preserve">- </w:t>
      </w:r>
      <w:r w:rsidR="00256021" w:rsidRPr="005B2C93">
        <w:rPr>
          <w:color w:val="000000" w:themeColor="text1"/>
          <w:sz w:val="26"/>
          <w:szCs w:val="26"/>
        </w:rPr>
        <w:t>Địa điểm nhận</w:t>
      </w:r>
      <w:r w:rsidR="00D745D4" w:rsidRPr="005B2C93">
        <w:rPr>
          <w:color w:val="000000" w:themeColor="text1"/>
          <w:sz w:val="26"/>
          <w:szCs w:val="26"/>
        </w:rPr>
        <w:t xml:space="preserve"> hồ sơ:</w:t>
      </w:r>
      <w:r w:rsidR="00256021" w:rsidRPr="005B2C93">
        <w:rPr>
          <w:color w:val="000000" w:themeColor="text1"/>
          <w:sz w:val="26"/>
          <w:szCs w:val="26"/>
        </w:rPr>
        <w:t xml:space="preserve"> </w:t>
      </w:r>
      <w:r w:rsidR="00C7581D" w:rsidRPr="005B2C93">
        <w:rPr>
          <w:color w:val="000000" w:themeColor="text1"/>
          <w:sz w:val="26"/>
          <w:szCs w:val="26"/>
        </w:rPr>
        <w:t xml:space="preserve">Trường </w:t>
      </w:r>
      <w:r w:rsidR="004E4A10" w:rsidRPr="005B2C93">
        <w:rPr>
          <w:color w:val="000000" w:themeColor="text1"/>
          <w:sz w:val="26"/>
          <w:szCs w:val="26"/>
        </w:rPr>
        <w:t xml:space="preserve">Tiểu học </w:t>
      </w:r>
      <w:r w:rsidR="00256021" w:rsidRPr="005B2C93">
        <w:rPr>
          <w:color w:val="000000" w:themeColor="text1"/>
          <w:sz w:val="26"/>
          <w:szCs w:val="26"/>
        </w:rPr>
        <w:t>Văn Yên - Quận Hà Đông - TP Hà Nội.</w:t>
      </w:r>
    </w:p>
    <w:p w14:paraId="2A1FBDF9" w14:textId="59139A48" w:rsidR="00C7581D" w:rsidRPr="005B2C93" w:rsidRDefault="00C7581D" w:rsidP="00C83448">
      <w:pPr>
        <w:pStyle w:val="ListParagraph"/>
        <w:numPr>
          <w:ilvl w:val="0"/>
          <w:numId w:val="20"/>
        </w:numPr>
        <w:tabs>
          <w:tab w:val="left" w:pos="6144"/>
        </w:tabs>
        <w:spacing w:line="276" w:lineRule="auto"/>
        <w:jc w:val="both"/>
        <w:rPr>
          <w:b/>
          <w:color w:val="000000" w:themeColor="text1"/>
          <w:sz w:val="26"/>
          <w:szCs w:val="26"/>
        </w:rPr>
      </w:pPr>
      <w:r w:rsidRPr="005B2C93">
        <w:rPr>
          <w:b/>
          <w:color w:val="000000" w:themeColor="text1"/>
          <w:sz w:val="26"/>
          <w:szCs w:val="26"/>
        </w:rPr>
        <w:t>Các tiêu chí lựa chọn chương trình</w:t>
      </w:r>
      <w:r w:rsidR="003B009D" w:rsidRPr="005B2C93">
        <w:rPr>
          <w:b/>
          <w:color w:val="000000" w:themeColor="text1"/>
          <w:sz w:val="26"/>
          <w:szCs w:val="26"/>
        </w:rPr>
        <w:t>:</w:t>
      </w:r>
    </w:p>
    <w:p w14:paraId="730D5BC3" w14:textId="4F76CC4D" w:rsidR="00D745D4" w:rsidRPr="005B2C93" w:rsidRDefault="000E47F8" w:rsidP="001E3AB8">
      <w:pPr>
        <w:tabs>
          <w:tab w:val="left" w:pos="720"/>
          <w:tab w:val="left" w:pos="6144"/>
        </w:tabs>
        <w:spacing w:line="276" w:lineRule="auto"/>
        <w:jc w:val="both"/>
        <w:rPr>
          <w:color w:val="000000" w:themeColor="text1"/>
          <w:sz w:val="26"/>
          <w:szCs w:val="26"/>
        </w:rPr>
      </w:pPr>
      <w:r w:rsidRPr="005B2C93">
        <w:rPr>
          <w:color w:val="000000" w:themeColor="text1"/>
          <w:sz w:val="26"/>
          <w:szCs w:val="26"/>
        </w:rPr>
        <w:tab/>
      </w:r>
      <w:r w:rsidR="00C7581D" w:rsidRPr="005B2C93">
        <w:rPr>
          <w:color w:val="000000" w:themeColor="text1"/>
          <w:sz w:val="26"/>
          <w:szCs w:val="26"/>
        </w:rPr>
        <w:t>Chỉ xem xét lựa chọn các đơn vị đáp ứng đ</w:t>
      </w:r>
      <w:r w:rsidR="008559EC" w:rsidRPr="005B2C93">
        <w:rPr>
          <w:color w:val="000000" w:themeColor="text1"/>
          <w:sz w:val="26"/>
          <w:szCs w:val="26"/>
        </w:rPr>
        <w:t>ầy</w:t>
      </w:r>
      <w:r w:rsidR="00C7581D" w:rsidRPr="005B2C93">
        <w:rPr>
          <w:color w:val="000000" w:themeColor="text1"/>
          <w:sz w:val="26"/>
          <w:szCs w:val="26"/>
        </w:rPr>
        <w:t xml:space="preserve"> đủ các tiêu chí sau</w:t>
      </w:r>
      <w:r w:rsidR="00BA0840" w:rsidRPr="005B2C93">
        <w:rPr>
          <w:color w:val="000000" w:themeColor="text1"/>
          <w:sz w:val="26"/>
          <w:szCs w:val="26"/>
        </w:rPr>
        <w:t>:</w:t>
      </w:r>
    </w:p>
    <w:p w14:paraId="6DA4B7CB" w14:textId="2739A6B7" w:rsidR="00256021" w:rsidRPr="005B2C93" w:rsidRDefault="00F46EEA" w:rsidP="00C83448">
      <w:pPr>
        <w:pStyle w:val="ListParagraph"/>
        <w:numPr>
          <w:ilvl w:val="0"/>
          <w:numId w:val="21"/>
        </w:numPr>
        <w:tabs>
          <w:tab w:val="left" w:pos="720"/>
          <w:tab w:val="left" w:pos="6144"/>
        </w:tabs>
        <w:spacing w:line="276" w:lineRule="auto"/>
        <w:jc w:val="both"/>
        <w:rPr>
          <w:b/>
          <w:bCs/>
          <w:color w:val="000000" w:themeColor="text1"/>
          <w:sz w:val="26"/>
          <w:szCs w:val="26"/>
        </w:rPr>
      </w:pPr>
      <w:r w:rsidRPr="005B2C93">
        <w:rPr>
          <w:b/>
          <w:bCs/>
          <w:color w:val="000000" w:themeColor="text1"/>
          <w:sz w:val="26"/>
          <w:szCs w:val="26"/>
        </w:rPr>
        <w:t>Tiêu chí về nguồn hàng:</w:t>
      </w:r>
    </w:p>
    <w:p w14:paraId="536D32A6" w14:textId="3BE00BFE" w:rsidR="00F46EEA"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Nguồn hàng phải được thẩm định và </w:t>
      </w:r>
      <w:r w:rsidR="003D576B" w:rsidRPr="005B2C93">
        <w:rPr>
          <w:color w:val="000000" w:themeColor="text1"/>
          <w:sz w:val="26"/>
          <w:szCs w:val="26"/>
        </w:rPr>
        <w:t>kiểm tra thực đơn mỗi ngày;</w:t>
      </w:r>
    </w:p>
    <w:p w14:paraId="32B1556C" w14:textId="1F3CE831" w:rsidR="00F46EEA"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Nguồn hàng phải có nguồn gốc rõ ràng, đảm bảo ATTP, phải đủ cung cấp.</w:t>
      </w:r>
    </w:p>
    <w:p w14:paraId="6286371B" w14:textId="4BEA840C" w:rsidR="00C7581D" w:rsidRPr="005B2C93" w:rsidRDefault="00C7581D" w:rsidP="00C83448">
      <w:pPr>
        <w:pStyle w:val="ListParagraph"/>
        <w:numPr>
          <w:ilvl w:val="0"/>
          <w:numId w:val="21"/>
        </w:numPr>
        <w:tabs>
          <w:tab w:val="left" w:pos="6144"/>
        </w:tabs>
        <w:spacing w:line="276" w:lineRule="auto"/>
        <w:jc w:val="both"/>
        <w:rPr>
          <w:b/>
          <w:color w:val="000000" w:themeColor="text1"/>
          <w:sz w:val="26"/>
          <w:szCs w:val="26"/>
        </w:rPr>
      </w:pPr>
      <w:r w:rsidRPr="005B2C93">
        <w:rPr>
          <w:b/>
          <w:color w:val="000000" w:themeColor="text1"/>
          <w:sz w:val="26"/>
          <w:szCs w:val="26"/>
        </w:rPr>
        <w:t xml:space="preserve">Tiêu chí về </w:t>
      </w:r>
      <w:r w:rsidR="00F46EEA" w:rsidRPr="005B2C93">
        <w:rPr>
          <w:b/>
          <w:color w:val="000000" w:themeColor="text1"/>
          <w:sz w:val="26"/>
          <w:szCs w:val="26"/>
        </w:rPr>
        <w:t>định mức, định lượng:</w:t>
      </w:r>
    </w:p>
    <w:p w14:paraId="4F1FBB90" w14:textId="4AA06142" w:rsidR="00257F51"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Duy trì việc duyệt </w:t>
      </w:r>
      <w:r w:rsidR="003D576B" w:rsidRPr="005B2C93">
        <w:rPr>
          <w:color w:val="000000" w:themeColor="text1"/>
          <w:sz w:val="26"/>
          <w:szCs w:val="26"/>
        </w:rPr>
        <w:t>thực đơn</w:t>
      </w:r>
      <w:r w:rsidRPr="005B2C93">
        <w:rPr>
          <w:color w:val="000000" w:themeColor="text1"/>
          <w:sz w:val="26"/>
          <w:szCs w:val="26"/>
        </w:rPr>
        <w:t xml:space="preserve"> hàng tuần, kiểm tra mỗi ngày.</w:t>
      </w:r>
    </w:p>
    <w:p w14:paraId="5ADA5AEE" w14:textId="473D0F71" w:rsidR="00F46EEA"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Thực hiện đầy đủ các quy định, những nội dung của ngành GD, của Sở chỉ đ</w:t>
      </w:r>
      <w:r w:rsidR="008439A5" w:rsidRPr="005B2C93">
        <w:rPr>
          <w:color w:val="000000" w:themeColor="text1"/>
          <w:sz w:val="26"/>
          <w:szCs w:val="26"/>
        </w:rPr>
        <w:t>ạo</w:t>
      </w:r>
      <w:r w:rsidRPr="005B2C93">
        <w:rPr>
          <w:color w:val="000000" w:themeColor="text1"/>
          <w:sz w:val="26"/>
          <w:szCs w:val="26"/>
        </w:rPr>
        <w:t xml:space="preserve"> và hướng dẫn.</w:t>
      </w:r>
    </w:p>
    <w:p w14:paraId="2EA63E3E" w14:textId="24F240FB" w:rsidR="00F46EEA"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w:t>
      </w:r>
      <w:r w:rsidR="003D576B" w:rsidRPr="005B2C93">
        <w:rPr>
          <w:color w:val="000000" w:themeColor="text1"/>
          <w:sz w:val="26"/>
          <w:szCs w:val="26"/>
        </w:rPr>
        <w:t xml:space="preserve">Thức </w:t>
      </w:r>
      <w:proofErr w:type="gramStart"/>
      <w:r w:rsidR="003D576B" w:rsidRPr="005B2C93">
        <w:rPr>
          <w:color w:val="000000" w:themeColor="text1"/>
          <w:sz w:val="26"/>
          <w:szCs w:val="26"/>
        </w:rPr>
        <w:t>ăn</w:t>
      </w:r>
      <w:proofErr w:type="gramEnd"/>
      <w:r w:rsidRPr="005B2C93">
        <w:rPr>
          <w:color w:val="000000" w:themeColor="text1"/>
          <w:sz w:val="26"/>
          <w:szCs w:val="26"/>
        </w:rPr>
        <w:t xml:space="preserve"> phải đảm bảo</w:t>
      </w:r>
      <w:r w:rsidR="003D576B" w:rsidRPr="005B2C93">
        <w:rPr>
          <w:color w:val="000000" w:themeColor="text1"/>
          <w:sz w:val="26"/>
          <w:szCs w:val="26"/>
        </w:rPr>
        <w:t xml:space="preserve"> các thành phần: Đạm, béo, đường</w:t>
      </w:r>
      <w:r w:rsidR="00153237" w:rsidRPr="005B2C93">
        <w:rPr>
          <w:color w:val="000000" w:themeColor="text1"/>
          <w:sz w:val="26"/>
          <w:szCs w:val="26"/>
        </w:rPr>
        <w:t>, đạt từ trên 55-60% khẩu phần.</w:t>
      </w:r>
    </w:p>
    <w:p w14:paraId="221C82F9" w14:textId="77777777" w:rsidR="00153237" w:rsidRPr="005B2C93" w:rsidRDefault="00F46EEA"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Lu</w:t>
      </w:r>
      <w:r w:rsidR="00153237" w:rsidRPr="005B2C93">
        <w:rPr>
          <w:color w:val="000000" w:themeColor="text1"/>
          <w:sz w:val="26"/>
          <w:szCs w:val="26"/>
        </w:rPr>
        <w:t>ô</w:t>
      </w:r>
      <w:r w:rsidRPr="005B2C93">
        <w:rPr>
          <w:color w:val="000000" w:themeColor="text1"/>
          <w:sz w:val="26"/>
          <w:szCs w:val="26"/>
        </w:rPr>
        <w:t xml:space="preserve">n cải tiến </w:t>
      </w:r>
      <w:r w:rsidR="00153237" w:rsidRPr="005B2C93">
        <w:rPr>
          <w:color w:val="000000" w:themeColor="text1"/>
          <w:sz w:val="26"/>
          <w:szCs w:val="26"/>
        </w:rPr>
        <w:t>thức ăn, xây dựng thực đơn hợp lý, không trùng lặp tránh hiện tượng học sinh ăn ngán, ăn không ngon miệng dẫn đến biếng ăn.</w:t>
      </w:r>
    </w:p>
    <w:p w14:paraId="68D068F4" w14:textId="7BA40B5A" w:rsidR="00F46EEA" w:rsidRPr="005B2C93" w:rsidRDefault="00153237" w:rsidP="00F46EEA">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Thực đơn thực hiện </w:t>
      </w:r>
      <w:proofErr w:type="gramStart"/>
      <w:r w:rsidRPr="005B2C93">
        <w:rPr>
          <w:color w:val="000000" w:themeColor="text1"/>
          <w:sz w:val="26"/>
          <w:szCs w:val="26"/>
        </w:rPr>
        <w:t>theo</w:t>
      </w:r>
      <w:proofErr w:type="gramEnd"/>
      <w:r w:rsidRPr="005B2C93">
        <w:rPr>
          <w:color w:val="000000" w:themeColor="text1"/>
          <w:sz w:val="26"/>
          <w:szCs w:val="26"/>
        </w:rPr>
        <w:t xml:space="preserve"> nội dung yêu cầu của Bộ thực đơn “</w:t>
      </w:r>
      <w:r w:rsidRPr="005B2C93">
        <w:rPr>
          <w:b/>
          <w:bCs/>
          <w:i/>
          <w:iCs/>
          <w:color w:val="000000" w:themeColor="text1"/>
          <w:sz w:val="26"/>
          <w:szCs w:val="26"/>
        </w:rPr>
        <w:t>Dành cho bữa ăn bán trú của học sinh Tiểu học</w:t>
      </w:r>
      <w:r w:rsidRPr="005B2C93">
        <w:rPr>
          <w:color w:val="000000" w:themeColor="text1"/>
          <w:sz w:val="26"/>
          <w:szCs w:val="26"/>
        </w:rPr>
        <w:t>”</w:t>
      </w:r>
      <w:r w:rsidR="00F46EEA" w:rsidRPr="005B2C93">
        <w:rPr>
          <w:color w:val="000000" w:themeColor="text1"/>
          <w:sz w:val="26"/>
          <w:szCs w:val="26"/>
        </w:rPr>
        <w:t>.</w:t>
      </w:r>
    </w:p>
    <w:p w14:paraId="791FC321" w14:textId="10B912CE" w:rsidR="00696F9F" w:rsidRPr="005B2C93" w:rsidRDefault="00257F51" w:rsidP="00FA078E">
      <w:pPr>
        <w:pStyle w:val="ListParagraph"/>
        <w:numPr>
          <w:ilvl w:val="0"/>
          <w:numId w:val="21"/>
        </w:numPr>
        <w:tabs>
          <w:tab w:val="left" w:pos="6144"/>
        </w:tabs>
        <w:spacing w:line="276" w:lineRule="auto"/>
        <w:jc w:val="both"/>
        <w:rPr>
          <w:b/>
          <w:color w:val="000000" w:themeColor="text1"/>
          <w:sz w:val="26"/>
          <w:szCs w:val="26"/>
        </w:rPr>
      </w:pPr>
      <w:r w:rsidRPr="005B2C93">
        <w:rPr>
          <w:b/>
          <w:color w:val="000000" w:themeColor="text1"/>
          <w:sz w:val="26"/>
          <w:szCs w:val="26"/>
        </w:rPr>
        <w:t>Tiêu chí về</w:t>
      </w:r>
      <w:r w:rsidR="005D4BC6" w:rsidRPr="005B2C93">
        <w:rPr>
          <w:b/>
          <w:color w:val="000000" w:themeColor="text1"/>
          <w:sz w:val="26"/>
          <w:szCs w:val="26"/>
        </w:rPr>
        <w:t xml:space="preserve"> </w:t>
      </w:r>
      <w:r w:rsidR="00F46EEA" w:rsidRPr="005B2C93">
        <w:rPr>
          <w:b/>
          <w:color w:val="000000" w:themeColor="text1"/>
          <w:sz w:val="26"/>
          <w:szCs w:val="26"/>
        </w:rPr>
        <w:t>kinh phí</w:t>
      </w:r>
      <w:r w:rsidR="003B009D" w:rsidRPr="005B2C93">
        <w:rPr>
          <w:b/>
          <w:color w:val="000000" w:themeColor="text1"/>
          <w:sz w:val="26"/>
          <w:szCs w:val="26"/>
        </w:rPr>
        <w:t>:</w:t>
      </w:r>
    </w:p>
    <w:p w14:paraId="48BE2CB5" w14:textId="41CB1A4C" w:rsidR="00153237" w:rsidRPr="005B2C93" w:rsidRDefault="00153237" w:rsidP="00153237">
      <w:pPr>
        <w:tabs>
          <w:tab w:val="left" w:pos="567"/>
          <w:tab w:val="left" w:pos="6144"/>
        </w:tabs>
        <w:spacing w:line="276" w:lineRule="auto"/>
        <w:jc w:val="both"/>
        <w:rPr>
          <w:color w:val="000000" w:themeColor="text1"/>
          <w:sz w:val="26"/>
          <w:szCs w:val="26"/>
        </w:rPr>
      </w:pPr>
      <w:r w:rsidRPr="005B2C93">
        <w:rPr>
          <w:color w:val="000000" w:themeColor="text1"/>
          <w:sz w:val="26"/>
          <w:szCs w:val="26"/>
        </w:rPr>
        <w:lastRenderedPageBreak/>
        <w:tab/>
        <w:t xml:space="preserve">- Trên cùng thông số về </w:t>
      </w:r>
      <w:proofErr w:type="gramStart"/>
      <w:r w:rsidRPr="005B2C93">
        <w:rPr>
          <w:color w:val="000000" w:themeColor="text1"/>
          <w:sz w:val="26"/>
          <w:szCs w:val="26"/>
        </w:rPr>
        <w:t>vi</w:t>
      </w:r>
      <w:proofErr w:type="gramEnd"/>
      <w:r w:rsidRPr="005B2C93">
        <w:rPr>
          <w:color w:val="000000" w:themeColor="text1"/>
          <w:sz w:val="26"/>
          <w:szCs w:val="26"/>
        </w:rPr>
        <w:t xml:space="preserve"> chất dinh dưỡng, khẩu phần, định lượng</w:t>
      </w:r>
      <w:r w:rsidR="00DC3ED3">
        <w:rPr>
          <w:color w:val="000000" w:themeColor="text1"/>
          <w:sz w:val="26"/>
          <w:szCs w:val="26"/>
        </w:rPr>
        <w:t xml:space="preserve"> </w:t>
      </w:r>
      <w:r w:rsidRPr="005B2C93">
        <w:rPr>
          <w:color w:val="000000" w:themeColor="text1"/>
          <w:sz w:val="26"/>
          <w:szCs w:val="26"/>
        </w:rPr>
        <w:t>… nhà trường lựa chọn đơn vị có giá thành kinh phí thấp để đảm bảo quyền lợi của học sinh.</w:t>
      </w:r>
    </w:p>
    <w:p w14:paraId="49464C98" w14:textId="365FF3B6" w:rsidR="00C83448" w:rsidRPr="005B2C93" w:rsidRDefault="00153237" w:rsidP="00153237">
      <w:pPr>
        <w:tabs>
          <w:tab w:val="left" w:pos="567"/>
          <w:tab w:val="left" w:pos="6144"/>
        </w:tabs>
        <w:spacing w:line="276" w:lineRule="auto"/>
        <w:jc w:val="both"/>
        <w:rPr>
          <w:color w:val="000000" w:themeColor="text1"/>
          <w:sz w:val="26"/>
          <w:szCs w:val="26"/>
        </w:rPr>
      </w:pPr>
      <w:r w:rsidRPr="005B2C93">
        <w:rPr>
          <w:color w:val="000000" w:themeColor="text1"/>
          <w:sz w:val="26"/>
          <w:szCs w:val="26"/>
        </w:rPr>
        <w:tab/>
      </w:r>
      <w:r w:rsidR="005D4BC6" w:rsidRPr="005B2C93">
        <w:rPr>
          <w:color w:val="000000" w:themeColor="text1"/>
          <w:sz w:val="26"/>
          <w:szCs w:val="26"/>
        </w:rPr>
        <w:t>- Đơn vị được lựa chọn, phải đảm bảo thực hiện hợp đồng trong cả năm học, việc đảm bảo này được thực hiện</w:t>
      </w:r>
      <w:r w:rsidR="008439A5" w:rsidRPr="005B2C93">
        <w:rPr>
          <w:color w:val="000000" w:themeColor="text1"/>
          <w:sz w:val="26"/>
          <w:szCs w:val="26"/>
        </w:rPr>
        <w:t xml:space="preserve"> bằng</w:t>
      </w:r>
      <w:r w:rsidR="005D4BC6" w:rsidRPr="005B2C93">
        <w:rPr>
          <w:color w:val="000000" w:themeColor="text1"/>
          <w:sz w:val="26"/>
          <w:szCs w:val="26"/>
        </w:rPr>
        <w:t xml:space="preserve"> </w:t>
      </w:r>
      <w:r w:rsidR="008439A5" w:rsidRPr="005B2C93">
        <w:rPr>
          <w:color w:val="000000" w:themeColor="text1"/>
          <w:sz w:val="26"/>
          <w:szCs w:val="26"/>
        </w:rPr>
        <w:t xml:space="preserve">số suất </w:t>
      </w:r>
      <w:proofErr w:type="gramStart"/>
      <w:r w:rsidR="008439A5" w:rsidRPr="005B2C93">
        <w:rPr>
          <w:color w:val="000000" w:themeColor="text1"/>
          <w:sz w:val="26"/>
          <w:szCs w:val="26"/>
        </w:rPr>
        <w:t>ăn</w:t>
      </w:r>
      <w:proofErr w:type="gramEnd"/>
      <w:r w:rsidR="008439A5" w:rsidRPr="005B2C93">
        <w:rPr>
          <w:color w:val="000000" w:themeColor="text1"/>
          <w:sz w:val="26"/>
          <w:szCs w:val="26"/>
        </w:rPr>
        <w:t xml:space="preserve"> </w:t>
      </w:r>
      <w:r w:rsidR="00DC3ED3">
        <w:rPr>
          <w:color w:val="000000" w:themeColor="text1"/>
          <w:sz w:val="26"/>
          <w:szCs w:val="26"/>
        </w:rPr>
        <w:t xml:space="preserve">1 tháng </w:t>
      </w:r>
      <w:r w:rsidR="00FA078E" w:rsidRPr="005B2C93">
        <w:rPr>
          <w:color w:val="000000" w:themeColor="text1"/>
          <w:sz w:val="26"/>
          <w:szCs w:val="26"/>
        </w:rPr>
        <w:t>của</w:t>
      </w:r>
      <w:r w:rsidR="008439A5" w:rsidRPr="005B2C93">
        <w:rPr>
          <w:color w:val="000000" w:themeColor="text1"/>
          <w:sz w:val="26"/>
          <w:szCs w:val="26"/>
        </w:rPr>
        <w:t xml:space="preserve"> học sinh</w:t>
      </w:r>
      <w:r w:rsidR="00FA078E" w:rsidRPr="005B2C93">
        <w:rPr>
          <w:color w:val="000000" w:themeColor="text1"/>
          <w:sz w:val="26"/>
          <w:szCs w:val="26"/>
        </w:rPr>
        <w:t xml:space="preserve"> toàn trường</w:t>
      </w:r>
      <w:r w:rsidR="005D4BC6" w:rsidRPr="005B2C93">
        <w:rPr>
          <w:color w:val="000000" w:themeColor="text1"/>
          <w:sz w:val="26"/>
          <w:szCs w:val="26"/>
        </w:rPr>
        <w:t xml:space="preserve">. Trong đó: </w:t>
      </w:r>
      <w:r w:rsidR="00FA078E" w:rsidRPr="005B2C93">
        <w:rPr>
          <w:color w:val="000000" w:themeColor="text1"/>
          <w:sz w:val="26"/>
          <w:szCs w:val="26"/>
        </w:rPr>
        <w:t>kinh phí</w:t>
      </w:r>
      <w:r w:rsidR="005D4BC6" w:rsidRPr="005B2C93">
        <w:rPr>
          <w:color w:val="000000" w:themeColor="text1"/>
          <w:sz w:val="26"/>
          <w:szCs w:val="26"/>
        </w:rPr>
        <w:t xml:space="preserve"> 1 tháng dự kiến tính như sau: </w:t>
      </w:r>
      <w:r w:rsidR="00FA078E" w:rsidRPr="005B2C93">
        <w:rPr>
          <w:color w:val="000000" w:themeColor="text1"/>
          <w:sz w:val="26"/>
          <w:szCs w:val="26"/>
        </w:rPr>
        <w:t>Kinh phí</w:t>
      </w:r>
      <w:r w:rsidR="005D4BC6" w:rsidRPr="005B2C93">
        <w:rPr>
          <w:color w:val="000000" w:themeColor="text1"/>
          <w:sz w:val="26"/>
          <w:szCs w:val="26"/>
        </w:rPr>
        <w:t xml:space="preserve"> 1 tháng = Số HS dự kiến x </w:t>
      </w:r>
      <w:r w:rsidR="00FA078E" w:rsidRPr="005B2C93">
        <w:rPr>
          <w:color w:val="000000" w:themeColor="text1"/>
          <w:sz w:val="26"/>
          <w:szCs w:val="26"/>
        </w:rPr>
        <w:t xml:space="preserve">Kinh phí 1 ngày </w:t>
      </w:r>
      <w:proofErr w:type="gramStart"/>
      <w:r w:rsidR="008439A5" w:rsidRPr="005B2C93">
        <w:rPr>
          <w:color w:val="000000" w:themeColor="text1"/>
          <w:sz w:val="26"/>
          <w:szCs w:val="26"/>
        </w:rPr>
        <w:t>ăn</w:t>
      </w:r>
      <w:proofErr w:type="gramEnd"/>
      <w:r w:rsidR="008439A5" w:rsidRPr="005B2C93">
        <w:rPr>
          <w:color w:val="000000" w:themeColor="text1"/>
          <w:sz w:val="26"/>
          <w:szCs w:val="26"/>
        </w:rPr>
        <w:t xml:space="preserve"> bán trú</w:t>
      </w:r>
      <w:r w:rsidR="00FA078E" w:rsidRPr="005B2C93">
        <w:rPr>
          <w:color w:val="000000" w:themeColor="text1"/>
          <w:sz w:val="26"/>
          <w:szCs w:val="26"/>
        </w:rPr>
        <w:t xml:space="preserve"> của học sinh.</w:t>
      </w:r>
    </w:p>
    <w:p w14:paraId="52160845" w14:textId="5282AB88" w:rsidR="00C7581D" w:rsidRPr="005B2C93" w:rsidRDefault="00257F51" w:rsidP="007563F1">
      <w:pPr>
        <w:pStyle w:val="ListParagraph"/>
        <w:numPr>
          <w:ilvl w:val="0"/>
          <w:numId w:val="20"/>
        </w:numPr>
        <w:tabs>
          <w:tab w:val="left" w:pos="567"/>
          <w:tab w:val="left" w:pos="6144"/>
        </w:tabs>
        <w:spacing w:line="276" w:lineRule="auto"/>
        <w:jc w:val="both"/>
        <w:rPr>
          <w:b/>
          <w:color w:val="000000" w:themeColor="text1"/>
          <w:sz w:val="26"/>
          <w:szCs w:val="26"/>
        </w:rPr>
      </w:pPr>
      <w:r w:rsidRPr="005B2C93">
        <w:rPr>
          <w:b/>
          <w:color w:val="000000" w:themeColor="text1"/>
          <w:sz w:val="26"/>
          <w:szCs w:val="26"/>
        </w:rPr>
        <w:t xml:space="preserve">Hồ sơ </w:t>
      </w:r>
      <w:r w:rsidR="003B009D" w:rsidRPr="005B2C93">
        <w:rPr>
          <w:b/>
          <w:color w:val="000000" w:themeColor="text1"/>
          <w:sz w:val="26"/>
          <w:szCs w:val="26"/>
        </w:rPr>
        <w:t>tham gia lựa chọn:</w:t>
      </w:r>
    </w:p>
    <w:p w14:paraId="77B16D20" w14:textId="3D23807D" w:rsidR="007563F1" w:rsidRPr="005B2C93" w:rsidRDefault="007563F1" w:rsidP="007563F1">
      <w:pPr>
        <w:tabs>
          <w:tab w:val="left" w:pos="630"/>
          <w:tab w:val="left" w:pos="6144"/>
        </w:tabs>
        <w:spacing w:line="276" w:lineRule="auto"/>
        <w:jc w:val="both"/>
        <w:rPr>
          <w:color w:val="000000" w:themeColor="text1"/>
          <w:sz w:val="26"/>
          <w:szCs w:val="26"/>
        </w:rPr>
      </w:pPr>
      <w:r w:rsidRPr="005B2C93">
        <w:rPr>
          <w:color w:val="000000" w:themeColor="text1"/>
          <w:sz w:val="26"/>
          <w:szCs w:val="26"/>
        </w:rPr>
        <w:tab/>
      </w:r>
      <w:r w:rsidR="00D132E0" w:rsidRPr="005B2C93">
        <w:rPr>
          <w:color w:val="000000" w:themeColor="text1"/>
          <w:sz w:val="26"/>
          <w:szCs w:val="26"/>
        </w:rPr>
        <w:t>Các đơn vị đăng ký tham gia lựa chọn đáp ứng các tiêu chí n</w:t>
      </w:r>
      <w:r w:rsidR="008439A5" w:rsidRPr="005B2C93">
        <w:rPr>
          <w:color w:val="000000" w:themeColor="text1"/>
          <w:sz w:val="26"/>
          <w:szCs w:val="26"/>
        </w:rPr>
        <w:t>êu</w:t>
      </w:r>
      <w:r w:rsidR="00D132E0" w:rsidRPr="005B2C93">
        <w:rPr>
          <w:color w:val="000000" w:themeColor="text1"/>
          <w:sz w:val="26"/>
          <w:szCs w:val="26"/>
        </w:rPr>
        <w:t xml:space="preserve"> trên, nộp 01 bộ hồ sơ gồm: </w:t>
      </w:r>
    </w:p>
    <w:p w14:paraId="274D71C8" w14:textId="021B964A" w:rsidR="007563F1" w:rsidRPr="005B2C93" w:rsidRDefault="007563F1" w:rsidP="007563F1">
      <w:pPr>
        <w:tabs>
          <w:tab w:val="left" w:pos="630"/>
          <w:tab w:val="left" w:pos="6144"/>
        </w:tabs>
        <w:spacing w:line="276" w:lineRule="auto"/>
        <w:jc w:val="both"/>
        <w:rPr>
          <w:color w:val="000000" w:themeColor="text1"/>
          <w:sz w:val="26"/>
          <w:szCs w:val="26"/>
        </w:rPr>
      </w:pPr>
      <w:r w:rsidRPr="005B2C93">
        <w:rPr>
          <w:color w:val="000000" w:themeColor="text1"/>
          <w:sz w:val="26"/>
          <w:szCs w:val="26"/>
        </w:rPr>
        <w:tab/>
      </w:r>
      <w:r w:rsidR="00D132E0" w:rsidRPr="005B2C93">
        <w:rPr>
          <w:color w:val="000000" w:themeColor="text1"/>
          <w:sz w:val="26"/>
          <w:szCs w:val="26"/>
        </w:rPr>
        <w:t>- Giới thiệu công ty, năng lực</w:t>
      </w:r>
      <w:r w:rsidR="00FA078E" w:rsidRPr="005B2C93">
        <w:rPr>
          <w:color w:val="000000" w:themeColor="text1"/>
          <w:sz w:val="26"/>
          <w:szCs w:val="26"/>
        </w:rPr>
        <w:t>, kinh nghiệm.</w:t>
      </w:r>
    </w:p>
    <w:p w14:paraId="63746E2A" w14:textId="77777777" w:rsidR="007563F1" w:rsidRPr="005B2C93" w:rsidRDefault="007563F1" w:rsidP="007563F1">
      <w:pPr>
        <w:tabs>
          <w:tab w:val="left" w:pos="630"/>
          <w:tab w:val="left" w:pos="6144"/>
        </w:tabs>
        <w:spacing w:line="276" w:lineRule="auto"/>
        <w:jc w:val="both"/>
        <w:rPr>
          <w:color w:val="000000" w:themeColor="text1"/>
          <w:sz w:val="26"/>
          <w:szCs w:val="26"/>
        </w:rPr>
      </w:pPr>
      <w:r w:rsidRPr="005B2C93">
        <w:rPr>
          <w:color w:val="000000" w:themeColor="text1"/>
          <w:sz w:val="26"/>
          <w:szCs w:val="26"/>
        </w:rPr>
        <w:tab/>
      </w:r>
      <w:r w:rsidR="00696F9F" w:rsidRPr="005B2C93">
        <w:rPr>
          <w:color w:val="000000" w:themeColor="text1"/>
          <w:sz w:val="26"/>
          <w:szCs w:val="26"/>
        </w:rPr>
        <w:t xml:space="preserve">- </w:t>
      </w:r>
      <w:r w:rsidR="001E4F97" w:rsidRPr="005B2C93">
        <w:rPr>
          <w:color w:val="000000" w:themeColor="text1"/>
          <w:sz w:val="26"/>
          <w:szCs w:val="26"/>
        </w:rPr>
        <w:t>Hồ sơ pháp lý của đơn vị</w:t>
      </w:r>
      <w:r w:rsidR="00D132E0" w:rsidRPr="005B2C93">
        <w:rPr>
          <w:color w:val="000000" w:themeColor="text1"/>
          <w:sz w:val="26"/>
          <w:szCs w:val="26"/>
        </w:rPr>
        <w:t>;</w:t>
      </w:r>
    </w:p>
    <w:p w14:paraId="1CF8624F" w14:textId="3C7375F8" w:rsidR="001E4F97" w:rsidRPr="005B2C93" w:rsidRDefault="007563F1" w:rsidP="007563F1">
      <w:pPr>
        <w:tabs>
          <w:tab w:val="left" w:pos="630"/>
          <w:tab w:val="left" w:pos="6144"/>
        </w:tabs>
        <w:spacing w:line="276" w:lineRule="auto"/>
        <w:jc w:val="both"/>
        <w:rPr>
          <w:color w:val="000000" w:themeColor="text1"/>
          <w:sz w:val="26"/>
          <w:szCs w:val="26"/>
        </w:rPr>
      </w:pPr>
      <w:r w:rsidRPr="005B2C93">
        <w:rPr>
          <w:color w:val="000000" w:themeColor="text1"/>
          <w:sz w:val="26"/>
          <w:szCs w:val="26"/>
        </w:rPr>
        <w:tab/>
      </w:r>
      <w:r w:rsidR="00696F9F" w:rsidRPr="005B2C93">
        <w:rPr>
          <w:color w:val="000000" w:themeColor="text1"/>
          <w:sz w:val="26"/>
          <w:szCs w:val="26"/>
        </w:rPr>
        <w:t xml:space="preserve">- </w:t>
      </w:r>
      <w:r w:rsidR="00D132E0" w:rsidRPr="005B2C93">
        <w:rPr>
          <w:color w:val="000000" w:themeColor="text1"/>
          <w:sz w:val="26"/>
          <w:szCs w:val="26"/>
        </w:rPr>
        <w:t xml:space="preserve">Mức </w:t>
      </w:r>
      <w:r w:rsidR="00FA078E" w:rsidRPr="005B2C93">
        <w:rPr>
          <w:color w:val="000000" w:themeColor="text1"/>
          <w:sz w:val="26"/>
          <w:szCs w:val="26"/>
        </w:rPr>
        <w:t>kinh phí</w:t>
      </w:r>
      <w:r w:rsidR="00D132E0" w:rsidRPr="005B2C93">
        <w:rPr>
          <w:color w:val="000000" w:themeColor="text1"/>
          <w:sz w:val="26"/>
          <w:szCs w:val="26"/>
        </w:rPr>
        <w:t xml:space="preserve"> áp dụng khi triển khai </w:t>
      </w:r>
      <w:r w:rsidR="00FA078E" w:rsidRPr="005B2C93">
        <w:rPr>
          <w:color w:val="000000" w:themeColor="text1"/>
          <w:sz w:val="26"/>
          <w:szCs w:val="26"/>
        </w:rPr>
        <w:t>cung ứng</w:t>
      </w:r>
      <w:r w:rsidR="00D132E0" w:rsidRPr="005B2C93">
        <w:rPr>
          <w:color w:val="000000" w:themeColor="text1"/>
          <w:sz w:val="26"/>
          <w:szCs w:val="26"/>
        </w:rPr>
        <w:t xml:space="preserve"> tại trườn</w:t>
      </w:r>
      <w:r w:rsidR="00FA078E" w:rsidRPr="005B2C93">
        <w:rPr>
          <w:color w:val="000000" w:themeColor="text1"/>
          <w:sz w:val="26"/>
          <w:szCs w:val="26"/>
        </w:rPr>
        <w:t>g.</w:t>
      </w:r>
    </w:p>
    <w:p w14:paraId="0DA83234" w14:textId="75A627E1" w:rsidR="00257F51" w:rsidRPr="005B2C93" w:rsidRDefault="00257F51" w:rsidP="00592E64">
      <w:pPr>
        <w:pStyle w:val="ListParagraph"/>
        <w:numPr>
          <w:ilvl w:val="0"/>
          <w:numId w:val="20"/>
        </w:numPr>
        <w:tabs>
          <w:tab w:val="left" w:pos="6144"/>
        </w:tabs>
        <w:spacing w:line="276" w:lineRule="auto"/>
        <w:jc w:val="both"/>
        <w:rPr>
          <w:b/>
          <w:color w:val="000000" w:themeColor="text1"/>
          <w:sz w:val="26"/>
          <w:szCs w:val="26"/>
        </w:rPr>
      </w:pPr>
      <w:r w:rsidRPr="005B2C93">
        <w:rPr>
          <w:b/>
          <w:color w:val="000000" w:themeColor="text1"/>
          <w:sz w:val="26"/>
          <w:szCs w:val="26"/>
        </w:rPr>
        <w:t>Thời gian xét duyệt, lựa chọn đơn vị</w:t>
      </w:r>
      <w:r w:rsidR="003B009D" w:rsidRPr="005B2C93">
        <w:rPr>
          <w:b/>
          <w:color w:val="000000" w:themeColor="text1"/>
          <w:sz w:val="26"/>
          <w:szCs w:val="26"/>
        </w:rPr>
        <w:t>:</w:t>
      </w:r>
    </w:p>
    <w:p w14:paraId="14EC7B28" w14:textId="6953A351" w:rsidR="00696F9F" w:rsidRPr="005B2C93" w:rsidRDefault="00696F9F" w:rsidP="001E3AB8">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w:t>
      </w:r>
      <w:r w:rsidR="00257F51" w:rsidRPr="005B2C93">
        <w:rPr>
          <w:color w:val="000000" w:themeColor="text1"/>
          <w:sz w:val="26"/>
          <w:szCs w:val="26"/>
        </w:rPr>
        <w:t>Từ ngày</w:t>
      </w:r>
      <w:r w:rsidR="005401C4" w:rsidRPr="005B2C93">
        <w:rPr>
          <w:color w:val="000000" w:themeColor="text1"/>
          <w:sz w:val="26"/>
          <w:szCs w:val="26"/>
        </w:rPr>
        <w:t xml:space="preserve"> </w:t>
      </w:r>
      <w:r w:rsidR="00614C65">
        <w:rPr>
          <w:color w:val="000000" w:themeColor="text1"/>
          <w:sz w:val="26"/>
          <w:szCs w:val="26"/>
        </w:rPr>
        <w:t>30</w:t>
      </w:r>
      <w:r w:rsidR="007F1576" w:rsidRPr="005B2C93">
        <w:rPr>
          <w:color w:val="000000" w:themeColor="text1"/>
          <w:sz w:val="26"/>
          <w:szCs w:val="26"/>
        </w:rPr>
        <w:t>/</w:t>
      </w:r>
      <w:r w:rsidR="005401C4" w:rsidRPr="005B2C93">
        <w:rPr>
          <w:color w:val="000000" w:themeColor="text1"/>
          <w:sz w:val="26"/>
          <w:szCs w:val="26"/>
        </w:rPr>
        <w:t>7</w:t>
      </w:r>
      <w:r w:rsidR="00717DBF" w:rsidRPr="005B2C93">
        <w:rPr>
          <w:color w:val="000000" w:themeColor="text1"/>
          <w:sz w:val="26"/>
          <w:szCs w:val="26"/>
        </w:rPr>
        <w:t>/202</w:t>
      </w:r>
      <w:r w:rsidR="00614C65">
        <w:rPr>
          <w:color w:val="000000" w:themeColor="text1"/>
          <w:sz w:val="26"/>
          <w:szCs w:val="26"/>
        </w:rPr>
        <w:t>4</w:t>
      </w:r>
      <w:r w:rsidR="00AC700F" w:rsidRPr="005B2C93">
        <w:rPr>
          <w:color w:val="000000" w:themeColor="text1"/>
          <w:sz w:val="26"/>
          <w:szCs w:val="26"/>
        </w:rPr>
        <w:t xml:space="preserve"> đến ngày </w:t>
      </w:r>
      <w:r w:rsidR="00614C65">
        <w:rPr>
          <w:color w:val="000000" w:themeColor="text1"/>
          <w:sz w:val="26"/>
          <w:szCs w:val="26"/>
        </w:rPr>
        <w:t>3</w:t>
      </w:r>
      <w:r w:rsidR="003C0BE3">
        <w:rPr>
          <w:color w:val="000000" w:themeColor="text1"/>
          <w:sz w:val="26"/>
          <w:szCs w:val="26"/>
        </w:rPr>
        <w:t>1</w:t>
      </w:r>
      <w:r w:rsidR="000E3E2C" w:rsidRPr="005B2C93">
        <w:rPr>
          <w:color w:val="000000" w:themeColor="text1"/>
          <w:sz w:val="26"/>
          <w:szCs w:val="26"/>
        </w:rPr>
        <w:t>/</w:t>
      </w:r>
      <w:r w:rsidR="005401C4" w:rsidRPr="005B2C93">
        <w:rPr>
          <w:color w:val="000000" w:themeColor="text1"/>
          <w:sz w:val="26"/>
          <w:szCs w:val="26"/>
        </w:rPr>
        <w:t>7</w:t>
      </w:r>
      <w:r w:rsidR="00717DBF" w:rsidRPr="005B2C93">
        <w:rPr>
          <w:color w:val="000000" w:themeColor="text1"/>
          <w:sz w:val="26"/>
          <w:szCs w:val="26"/>
        </w:rPr>
        <w:t>/202</w:t>
      </w:r>
      <w:r w:rsidR="00614C65">
        <w:rPr>
          <w:color w:val="000000" w:themeColor="text1"/>
          <w:sz w:val="26"/>
          <w:szCs w:val="26"/>
        </w:rPr>
        <w:t>4</w:t>
      </w:r>
    </w:p>
    <w:p w14:paraId="3389E9AC" w14:textId="05816AC8" w:rsidR="00257F51" w:rsidRPr="005B2C93" w:rsidRDefault="00696F9F" w:rsidP="001E3AB8">
      <w:pPr>
        <w:tabs>
          <w:tab w:val="left" w:pos="567"/>
          <w:tab w:val="left" w:pos="6144"/>
        </w:tabs>
        <w:spacing w:line="276" w:lineRule="auto"/>
        <w:jc w:val="both"/>
        <w:rPr>
          <w:color w:val="000000" w:themeColor="text1"/>
          <w:sz w:val="26"/>
          <w:szCs w:val="26"/>
        </w:rPr>
      </w:pPr>
      <w:r w:rsidRPr="005B2C93">
        <w:rPr>
          <w:color w:val="000000" w:themeColor="text1"/>
          <w:sz w:val="26"/>
          <w:szCs w:val="26"/>
        </w:rPr>
        <w:tab/>
        <w:t xml:space="preserve">- </w:t>
      </w:r>
      <w:r w:rsidR="00257F51" w:rsidRPr="005B2C93">
        <w:rPr>
          <w:color w:val="000000" w:themeColor="text1"/>
          <w:sz w:val="26"/>
          <w:szCs w:val="26"/>
        </w:rPr>
        <w:t xml:space="preserve">Thông báo đơn vị được lựa chọn: ngày </w:t>
      </w:r>
      <w:r w:rsidR="00614C65">
        <w:rPr>
          <w:color w:val="000000" w:themeColor="text1"/>
          <w:sz w:val="26"/>
          <w:szCs w:val="26"/>
        </w:rPr>
        <w:t>12</w:t>
      </w:r>
      <w:r w:rsidR="007F1576" w:rsidRPr="005B2C93">
        <w:rPr>
          <w:color w:val="000000" w:themeColor="text1"/>
          <w:sz w:val="26"/>
          <w:szCs w:val="26"/>
        </w:rPr>
        <w:t>/</w:t>
      </w:r>
      <w:r w:rsidR="00614C65">
        <w:rPr>
          <w:color w:val="000000" w:themeColor="text1"/>
          <w:sz w:val="26"/>
          <w:szCs w:val="26"/>
        </w:rPr>
        <w:t>8</w:t>
      </w:r>
      <w:r w:rsidR="00257F51" w:rsidRPr="005B2C93">
        <w:rPr>
          <w:color w:val="000000" w:themeColor="text1"/>
          <w:sz w:val="26"/>
          <w:szCs w:val="26"/>
        </w:rPr>
        <w:t>/</w:t>
      </w:r>
      <w:r w:rsidR="00B01BB0" w:rsidRPr="005B2C93">
        <w:rPr>
          <w:color w:val="000000" w:themeColor="text1"/>
          <w:sz w:val="26"/>
          <w:szCs w:val="26"/>
        </w:rPr>
        <w:t>20</w:t>
      </w:r>
      <w:r w:rsidR="00717DBF" w:rsidRPr="005B2C93">
        <w:rPr>
          <w:color w:val="000000" w:themeColor="text1"/>
          <w:sz w:val="26"/>
          <w:szCs w:val="26"/>
        </w:rPr>
        <w:t>2</w:t>
      </w:r>
      <w:r w:rsidR="00614C65">
        <w:rPr>
          <w:color w:val="000000" w:themeColor="text1"/>
          <w:sz w:val="26"/>
          <w:szCs w:val="26"/>
        </w:rPr>
        <w:t>4</w:t>
      </w:r>
    </w:p>
    <w:p w14:paraId="791C5B76" w14:textId="77777777" w:rsidR="00592E64" w:rsidRPr="005B2C93" w:rsidRDefault="00696F9F" w:rsidP="00592E64">
      <w:pPr>
        <w:tabs>
          <w:tab w:val="left" w:pos="567"/>
          <w:tab w:val="left" w:pos="6144"/>
        </w:tabs>
        <w:spacing w:line="276" w:lineRule="auto"/>
        <w:jc w:val="both"/>
        <w:rPr>
          <w:color w:val="000000" w:themeColor="text1"/>
          <w:sz w:val="26"/>
          <w:szCs w:val="26"/>
        </w:rPr>
      </w:pPr>
      <w:r w:rsidRPr="005B2C93">
        <w:rPr>
          <w:color w:val="000000" w:themeColor="text1"/>
          <w:sz w:val="26"/>
          <w:szCs w:val="26"/>
        </w:rPr>
        <w:tab/>
      </w:r>
      <w:r w:rsidR="00257F51" w:rsidRPr="005B2C93">
        <w:rPr>
          <w:color w:val="000000" w:themeColor="text1"/>
          <w:sz w:val="26"/>
          <w:szCs w:val="26"/>
        </w:rPr>
        <w:t xml:space="preserve">Trường </w:t>
      </w:r>
      <w:r w:rsidR="00CF4AF6" w:rsidRPr="005B2C93">
        <w:rPr>
          <w:color w:val="000000" w:themeColor="text1"/>
          <w:sz w:val="26"/>
          <w:szCs w:val="26"/>
        </w:rPr>
        <w:t xml:space="preserve">Tiểu học </w:t>
      </w:r>
      <w:r w:rsidR="00256021" w:rsidRPr="005B2C93">
        <w:rPr>
          <w:color w:val="000000" w:themeColor="text1"/>
          <w:sz w:val="26"/>
          <w:szCs w:val="26"/>
        </w:rPr>
        <w:t>Văn Yên</w:t>
      </w:r>
      <w:r w:rsidR="00A644B5" w:rsidRPr="005B2C93">
        <w:rPr>
          <w:color w:val="000000" w:themeColor="text1"/>
          <w:sz w:val="26"/>
          <w:szCs w:val="26"/>
        </w:rPr>
        <w:t xml:space="preserve"> </w:t>
      </w:r>
      <w:r w:rsidR="00257F51" w:rsidRPr="005B2C93">
        <w:rPr>
          <w:color w:val="000000" w:themeColor="text1"/>
          <w:sz w:val="26"/>
          <w:szCs w:val="26"/>
        </w:rPr>
        <w:t>kính mời đại diện các đơn vị liên kết có nhu cầu tham gia lựa chọn tới đăng ký</w:t>
      </w:r>
      <w:r w:rsidR="003B009D" w:rsidRPr="005B2C93">
        <w:rPr>
          <w:color w:val="000000" w:themeColor="text1"/>
          <w:sz w:val="26"/>
          <w:szCs w:val="26"/>
        </w:rPr>
        <w:t xml:space="preserve">, nộp hồ sơ </w:t>
      </w:r>
      <w:proofErr w:type="gramStart"/>
      <w:r w:rsidR="003B009D" w:rsidRPr="005B2C93">
        <w:rPr>
          <w:color w:val="000000" w:themeColor="text1"/>
          <w:sz w:val="26"/>
          <w:szCs w:val="26"/>
        </w:rPr>
        <w:t>theo</w:t>
      </w:r>
      <w:proofErr w:type="gramEnd"/>
      <w:r w:rsidR="003B009D" w:rsidRPr="005B2C93">
        <w:rPr>
          <w:color w:val="000000" w:themeColor="text1"/>
          <w:sz w:val="26"/>
          <w:szCs w:val="26"/>
        </w:rPr>
        <w:t xml:space="preserve"> thời gian, </w:t>
      </w:r>
      <w:r w:rsidR="00257F51" w:rsidRPr="005B2C93">
        <w:rPr>
          <w:color w:val="000000" w:themeColor="text1"/>
          <w:sz w:val="26"/>
          <w:szCs w:val="26"/>
        </w:rPr>
        <w:t>địa điểm</w:t>
      </w:r>
      <w:r w:rsidR="003B009D" w:rsidRPr="005B2C93">
        <w:rPr>
          <w:color w:val="000000" w:themeColor="text1"/>
          <w:sz w:val="26"/>
          <w:szCs w:val="26"/>
        </w:rPr>
        <w:t xml:space="preserve"> và quy định</w:t>
      </w:r>
      <w:r w:rsidR="00257F51" w:rsidRPr="005B2C93">
        <w:rPr>
          <w:color w:val="000000" w:themeColor="text1"/>
          <w:sz w:val="26"/>
          <w:szCs w:val="26"/>
        </w:rPr>
        <w:t xml:space="preserve"> nêu trên.</w:t>
      </w:r>
    </w:p>
    <w:p w14:paraId="5D5244C9" w14:textId="0AEE55A4" w:rsidR="00592E64" w:rsidRPr="005B2C93" w:rsidRDefault="00592E64" w:rsidP="00592E64">
      <w:pPr>
        <w:tabs>
          <w:tab w:val="left" w:pos="567"/>
          <w:tab w:val="left" w:pos="6144"/>
        </w:tabs>
        <w:spacing w:line="276" w:lineRule="auto"/>
        <w:jc w:val="both"/>
        <w:rPr>
          <w:color w:val="000000" w:themeColor="text1"/>
          <w:sz w:val="26"/>
          <w:szCs w:val="26"/>
        </w:rPr>
      </w:pPr>
      <w:r w:rsidRPr="005B2C93">
        <w:rPr>
          <w:color w:val="000000" w:themeColor="text1"/>
          <w:sz w:val="26"/>
          <w:szCs w:val="26"/>
        </w:rPr>
        <w:tab/>
      </w:r>
      <w:r w:rsidR="00CF4AF6" w:rsidRPr="005B2C93">
        <w:rPr>
          <w:color w:val="000000" w:themeColor="text1"/>
          <w:sz w:val="26"/>
          <w:szCs w:val="26"/>
        </w:rPr>
        <w:t xml:space="preserve">Mọi </w:t>
      </w:r>
      <w:r w:rsidRPr="005B2C93">
        <w:rPr>
          <w:color w:val="000000" w:themeColor="text1"/>
          <w:sz w:val="26"/>
          <w:szCs w:val="26"/>
        </w:rPr>
        <w:t xml:space="preserve">chi tiết xin liên hệ </w:t>
      </w:r>
      <w:proofErr w:type="gramStart"/>
      <w:r w:rsidRPr="005B2C93">
        <w:rPr>
          <w:color w:val="000000" w:themeColor="text1"/>
          <w:sz w:val="26"/>
          <w:szCs w:val="26"/>
        </w:rPr>
        <w:t>the</w:t>
      </w:r>
      <w:r w:rsidR="008439A5" w:rsidRPr="005B2C93">
        <w:rPr>
          <w:color w:val="000000" w:themeColor="text1"/>
          <w:sz w:val="26"/>
          <w:szCs w:val="26"/>
        </w:rPr>
        <w:t>o</w:t>
      </w:r>
      <w:proofErr w:type="gramEnd"/>
      <w:r w:rsidRPr="005B2C93">
        <w:rPr>
          <w:color w:val="000000" w:themeColor="text1"/>
          <w:sz w:val="26"/>
          <w:szCs w:val="26"/>
        </w:rPr>
        <w:t xml:space="preserve"> địa chỉ Văn phòng trường Tiểu học Văn Yên – Nguyễn Công Trứ, Phúc La, Hà Đông, Hà Nội. Địa chỉ email: </w:t>
      </w:r>
      <w:hyperlink r:id="rId5" w:history="1">
        <w:r w:rsidRPr="005B2C93">
          <w:rPr>
            <w:rStyle w:val="Hyperlink"/>
            <w:color w:val="000000" w:themeColor="text1"/>
            <w:sz w:val="26"/>
            <w:szCs w:val="26"/>
          </w:rPr>
          <w:t>c1vanyen-hadong@hanoi.edu.vn</w:t>
        </w:r>
      </w:hyperlink>
      <w:r w:rsidRPr="005B2C93">
        <w:rPr>
          <w:color w:val="000000" w:themeColor="text1"/>
          <w:sz w:val="26"/>
          <w:szCs w:val="26"/>
        </w:rPr>
        <w:t>.</w:t>
      </w:r>
    </w:p>
    <w:p w14:paraId="0E6DC34C" w14:textId="49F703B4" w:rsidR="00B64BE8" w:rsidRPr="005B2C93" w:rsidRDefault="00CF4AF6" w:rsidP="001E3AB8">
      <w:pPr>
        <w:tabs>
          <w:tab w:val="left" w:pos="6144"/>
        </w:tabs>
        <w:spacing w:line="276" w:lineRule="auto"/>
        <w:ind w:left="420" w:firstLine="390"/>
        <w:jc w:val="center"/>
        <w:rPr>
          <w:color w:val="000000" w:themeColor="text1"/>
          <w:sz w:val="26"/>
          <w:szCs w:val="26"/>
        </w:rPr>
      </w:pPr>
      <w:r w:rsidRPr="005B2C93">
        <w:rPr>
          <w:color w:val="000000" w:themeColor="text1"/>
          <w:sz w:val="26"/>
          <w:szCs w:val="26"/>
        </w:rPr>
        <w:t xml:space="preserve">                                                                   </w:t>
      </w:r>
    </w:p>
    <w:p w14:paraId="6919063D" w14:textId="77777777" w:rsidR="002F609E" w:rsidRPr="005B2C93" w:rsidRDefault="00B36F4C" w:rsidP="002F609E">
      <w:pPr>
        <w:tabs>
          <w:tab w:val="left" w:pos="6144"/>
        </w:tabs>
        <w:spacing w:line="276" w:lineRule="auto"/>
        <w:ind w:left="5040"/>
        <w:jc w:val="both"/>
        <w:rPr>
          <w:color w:val="000000" w:themeColor="text1"/>
          <w:sz w:val="26"/>
          <w:szCs w:val="26"/>
        </w:rPr>
      </w:pPr>
      <w:r w:rsidRPr="005B2C93">
        <w:rPr>
          <w:b/>
          <w:color w:val="000000" w:themeColor="text1"/>
          <w:sz w:val="26"/>
          <w:szCs w:val="26"/>
        </w:rPr>
        <w:t xml:space="preserve">                                                                                   </w:t>
      </w:r>
      <w:r w:rsidR="002F609E" w:rsidRPr="005B2C93">
        <w:rPr>
          <w:b/>
          <w:color w:val="000000" w:themeColor="text1"/>
          <w:sz w:val="26"/>
          <w:szCs w:val="26"/>
        </w:rPr>
        <w:t>ĐẠI DIỆN NHÀ TRƯỜNG</w:t>
      </w:r>
      <w:r w:rsidR="002F609E" w:rsidRPr="005B2C93">
        <w:rPr>
          <w:color w:val="000000" w:themeColor="text1"/>
          <w:sz w:val="26"/>
          <w:szCs w:val="26"/>
        </w:rPr>
        <w:t xml:space="preserve">  </w:t>
      </w:r>
    </w:p>
    <w:p w14:paraId="00114BA0" w14:textId="77777777" w:rsidR="002F609E" w:rsidRPr="005B2C93" w:rsidRDefault="002F609E" w:rsidP="002F609E">
      <w:pPr>
        <w:tabs>
          <w:tab w:val="left" w:pos="6144"/>
        </w:tabs>
        <w:spacing w:line="276" w:lineRule="auto"/>
        <w:ind w:left="420"/>
        <w:jc w:val="both"/>
        <w:rPr>
          <w:color w:val="000000" w:themeColor="text1"/>
          <w:sz w:val="26"/>
          <w:szCs w:val="26"/>
        </w:rPr>
      </w:pPr>
      <w:r w:rsidRPr="005B2C93">
        <w:rPr>
          <w:color w:val="000000" w:themeColor="text1"/>
          <w:sz w:val="26"/>
          <w:szCs w:val="26"/>
        </w:rPr>
        <w:t xml:space="preserve">                                                                                (Đã ký, đóng dấu)</w:t>
      </w:r>
    </w:p>
    <w:p w14:paraId="328ED719" w14:textId="77777777" w:rsidR="002F609E" w:rsidRPr="005B2C93" w:rsidRDefault="002F609E" w:rsidP="002F609E">
      <w:pPr>
        <w:tabs>
          <w:tab w:val="left" w:pos="6144"/>
        </w:tabs>
        <w:spacing w:line="276" w:lineRule="auto"/>
        <w:ind w:left="420"/>
        <w:jc w:val="both"/>
        <w:rPr>
          <w:color w:val="000000" w:themeColor="text1"/>
          <w:sz w:val="26"/>
          <w:szCs w:val="26"/>
        </w:rPr>
      </w:pPr>
    </w:p>
    <w:p w14:paraId="2CDEA6BD" w14:textId="77777777" w:rsidR="002F609E" w:rsidRPr="005B2C93" w:rsidRDefault="002F609E" w:rsidP="002F609E">
      <w:pPr>
        <w:tabs>
          <w:tab w:val="left" w:pos="6144"/>
        </w:tabs>
        <w:spacing w:line="276" w:lineRule="auto"/>
        <w:ind w:left="420"/>
        <w:jc w:val="both"/>
        <w:rPr>
          <w:color w:val="000000" w:themeColor="text1"/>
          <w:sz w:val="26"/>
          <w:szCs w:val="26"/>
        </w:rPr>
      </w:pPr>
    </w:p>
    <w:p w14:paraId="74AF5ACD" w14:textId="77777777" w:rsidR="002F609E" w:rsidRPr="005B2C93" w:rsidRDefault="002F609E" w:rsidP="002F609E">
      <w:pPr>
        <w:tabs>
          <w:tab w:val="left" w:pos="6144"/>
        </w:tabs>
        <w:spacing w:line="276" w:lineRule="auto"/>
        <w:ind w:left="420"/>
        <w:jc w:val="both"/>
        <w:rPr>
          <w:color w:val="000000" w:themeColor="text1"/>
          <w:sz w:val="26"/>
          <w:szCs w:val="26"/>
        </w:rPr>
      </w:pPr>
    </w:p>
    <w:p w14:paraId="063B68E1" w14:textId="74582AD3" w:rsidR="002F609E" w:rsidRPr="005B2C93" w:rsidRDefault="002F609E" w:rsidP="002F609E">
      <w:pPr>
        <w:tabs>
          <w:tab w:val="left" w:pos="6144"/>
        </w:tabs>
        <w:spacing w:line="276" w:lineRule="auto"/>
        <w:ind w:left="420"/>
        <w:jc w:val="both"/>
        <w:rPr>
          <w:color w:val="000000" w:themeColor="text1"/>
          <w:sz w:val="26"/>
          <w:szCs w:val="26"/>
        </w:rPr>
      </w:pPr>
      <w:r w:rsidRPr="005B2C93">
        <w:rPr>
          <w:color w:val="000000" w:themeColor="text1"/>
          <w:sz w:val="26"/>
          <w:szCs w:val="26"/>
        </w:rPr>
        <w:t xml:space="preserve">                  </w:t>
      </w:r>
    </w:p>
    <w:p w14:paraId="303343B3" w14:textId="77777777" w:rsidR="002F609E" w:rsidRPr="005B2C93" w:rsidRDefault="002F609E" w:rsidP="002F609E">
      <w:pPr>
        <w:tabs>
          <w:tab w:val="left" w:pos="6144"/>
        </w:tabs>
        <w:spacing w:line="276" w:lineRule="auto"/>
        <w:ind w:left="420"/>
        <w:jc w:val="both"/>
        <w:rPr>
          <w:b/>
          <w:color w:val="000000" w:themeColor="text1"/>
          <w:sz w:val="26"/>
          <w:szCs w:val="26"/>
        </w:rPr>
      </w:pPr>
      <w:r w:rsidRPr="005B2C93">
        <w:rPr>
          <w:b/>
          <w:color w:val="000000" w:themeColor="text1"/>
          <w:sz w:val="26"/>
          <w:szCs w:val="26"/>
        </w:rPr>
        <w:t xml:space="preserve">                                                                                Phương Thị Thìn</w:t>
      </w:r>
    </w:p>
    <w:p w14:paraId="04A54370" w14:textId="39B8FA34" w:rsidR="00257F51" w:rsidRPr="005B2C93" w:rsidRDefault="002F609E" w:rsidP="002F609E">
      <w:pPr>
        <w:tabs>
          <w:tab w:val="left" w:pos="6144"/>
        </w:tabs>
        <w:spacing w:line="276" w:lineRule="auto"/>
        <w:ind w:left="420"/>
        <w:jc w:val="both"/>
        <w:rPr>
          <w:color w:val="000000" w:themeColor="text1"/>
          <w:sz w:val="26"/>
          <w:szCs w:val="26"/>
        </w:rPr>
      </w:pPr>
      <w:r w:rsidRPr="005B2C93">
        <w:rPr>
          <w:color w:val="000000" w:themeColor="text1"/>
          <w:sz w:val="26"/>
          <w:szCs w:val="26"/>
        </w:rPr>
        <w:t xml:space="preserve">                                                                                                                                         </w:t>
      </w:r>
    </w:p>
    <w:sectPr w:rsidR="00257F51" w:rsidRPr="005B2C93" w:rsidSect="002560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79477B6"/>
    <w:multiLevelType w:val="hybridMultilevel"/>
    <w:tmpl w:val="F28A51FA"/>
    <w:lvl w:ilvl="0" w:tplc="110A2D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9"/>
  </w:num>
  <w:num w:numId="11">
    <w:abstractNumId w:val="9"/>
  </w:num>
  <w:num w:numId="12">
    <w:abstractNumId w:val="12"/>
  </w:num>
  <w:num w:numId="13">
    <w:abstractNumId w:val="20"/>
  </w:num>
  <w:num w:numId="14">
    <w:abstractNumId w:val="8"/>
  </w:num>
  <w:num w:numId="15">
    <w:abstractNumId w:val="15"/>
  </w:num>
  <w:num w:numId="16">
    <w:abstractNumId w:val="18"/>
  </w:num>
  <w:num w:numId="17">
    <w:abstractNumId w:val="11"/>
  </w:num>
  <w:num w:numId="18">
    <w:abstractNumId w:val="6"/>
  </w:num>
  <w:num w:numId="19">
    <w:abstractNumId w:val="4"/>
  </w:num>
  <w:num w:numId="20">
    <w:abstractNumId w:val="2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14D5F"/>
    <w:rsid w:val="000356A8"/>
    <w:rsid w:val="00086BFA"/>
    <w:rsid w:val="000E3E2C"/>
    <w:rsid w:val="000E47F8"/>
    <w:rsid w:val="001366CE"/>
    <w:rsid w:val="00137E72"/>
    <w:rsid w:val="00153237"/>
    <w:rsid w:val="00153757"/>
    <w:rsid w:val="00164624"/>
    <w:rsid w:val="001914E9"/>
    <w:rsid w:val="001B1A59"/>
    <w:rsid w:val="001E3AB8"/>
    <w:rsid w:val="001E4F97"/>
    <w:rsid w:val="001F3E0E"/>
    <w:rsid w:val="001F4825"/>
    <w:rsid w:val="0022475B"/>
    <w:rsid w:val="002513A7"/>
    <w:rsid w:val="00256021"/>
    <w:rsid w:val="00257F51"/>
    <w:rsid w:val="002D4B44"/>
    <w:rsid w:val="002F609E"/>
    <w:rsid w:val="00363312"/>
    <w:rsid w:val="0036783E"/>
    <w:rsid w:val="00376A8A"/>
    <w:rsid w:val="00377FE9"/>
    <w:rsid w:val="0038290B"/>
    <w:rsid w:val="00385E09"/>
    <w:rsid w:val="003B009D"/>
    <w:rsid w:val="003C0BE3"/>
    <w:rsid w:val="003C2D99"/>
    <w:rsid w:val="003D576B"/>
    <w:rsid w:val="004012BB"/>
    <w:rsid w:val="004019BA"/>
    <w:rsid w:val="004079A6"/>
    <w:rsid w:val="0049310B"/>
    <w:rsid w:val="004B79EC"/>
    <w:rsid w:val="004D14C4"/>
    <w:rsid w:val="004D4308"/>
    <w:rsid w:val="004E4A10"/>
    <w:rsid w:val="005059FD"/>
    <w:rsid w:val="0052157B"/>
    <w:rsid w:val="00523AB1"/>
    <w:rsid w:val="00535564"/>
    <w:rsid w:val="005401C4"/>
    <w:rsid w:val="00592E64"/>
    <w:rsid w:val="005B2C93"/>
    <w:rsid w:val="005C2A8B"/>
    <w:rsid w:val="005D28A9"/>
    <w:rsid w:val="005D4BC6"/>
    <w:rsid w:val="005F7EA7"/>
    <w:rsid w:val="006024DC"/>
    <w:rsid w:val="00602715"/>
    <w:rsid w:val="00614C65"/>
    <w:rsid w:val="00635912"/>
    <w:rsid w:val="006467CB"/>
    <w:rsid w:val="00696F9F"/>
    <w:rsid w:val="0070128A"/>
    <w:rsid w:val="00717DBF"/>
    <w:rsid w:val="0073509F"/>
    <w:rsid w:val="00741AFF"/>
    <w:rsid w:val="007563F1"/>
    <w:rsid w:val="00762576"/>
    <w:rsid w:val="00787AEE"/>
    <w:rsid w:val="007F1576"/>
    <w:rsid w:val="007F3E9D"/>
    <w:rsid w:val="00801AD0"/>
    <w:rsid w:val="008439A5"/>
    <w:rsid w:val="0084452D"/>
    <w:rsid w:val="008559EC"/>
    <w:rsid w:val="008761D9"/>
    <w:rsid w:val="00887661"/>
    <w:rsid w:val="008A6790"/>
    <w:rsid w:val="008D3783"/>
    <w:rsid w:val="008F10EA"/>
    <w:rsid w:val="008F6320"/>
    <w:rsid w:val="00937A11"/>
    <w:rsid w:val="00951EF4"/>
    <w:rsid w:val="00970F25"/>
    <w:rsid w:val="009A6B2B"/>
    <w:rsid w:val="00A07FD1"/>
    <w:rsid w:val="00A24D9F"/>
    <w:rsid w:val="00A33E6F"/>
    <w:rsid w:val="00A644B5"/>
    <w:rsid w:val="00A835BF"/>
    <w:rsid w:val="00AA0AA7"/>
    <w:rsid w:val="00AA54F8"/>
    <w:rsid w:val="00AC232C"/>
    <w:rsid w:val="00AC700F"/>
    <w:rsid w:val="00B01BB0"/>
    <w:rsid w:val="00B36F4C"/>
    <w:rsid w:val="00B64BE8"/>
    <w:rsid w:val="00BA0840"/>
    <w:rsid w:val="00BA2D0E"/>
    <w:rsid w:val="00BF3122"/>
    <w:rsid w:val="00C41CB5"/>
    <w:rsid w:val="00C550B2"/>
    <w:rsid w:val="00C60C67"/>
    <w:rsid w:val="00C7581D"/>
    <w:rsid w:val="00C83448"/>
    <w:rsid w:val="00C92796"/>
    <w:rsid w:val="00CE2C62"/>
    <w:rsid w:val="00CE6403"/>
    <w:rsid w:val="00CF4AF6"/>
    <w:rsid w:val="00D114DA"/>
    <w:rsid w:val="00D12D5A"/>
    <w:rsid w:val="00D132E0"/>
    <w:rsid w:val="00D72A10"/>
    <w:rsid w:val="00D745D4"/>
    <w:rsid w:val="00D972AB"/>
    <w:rsid w:val="00DA5C60"/>
    <w:rsid w:val="00DC3ED3"/>
    <w:rsid w:val="00E170E4"/>
    <w:rsid w:val="00E54ED4"/>
    <w:rsid w:val="00E97AC7"/>
    <w:rsid w:val="00EA0757"/>
    <w:rsid w:val="00F0100B"/>
    <w:rsid w:val="00F27514"/>
    <w:rsid w:val="00F46EEA"/>
    <w:rsid w:val="00FA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 w:type="character" w:styleId="Strong">
    <w:name w:val="Strong"/>
    <w:uiPriority w:val="22"/>
    <w:qFormat/>
    <w:rsid w:val="00614C65"/>
    <w:rPr>
      <w:b/>
      <w:bCs/>
    </w:rPr>
  </w:style>
  <w:style w:type="paragraph" w:customStyle="1" w:styleId="TableParagraph">
    <w:name w:val="Table Paragraph"/>
    <w:basedOn w:val="Normal"/>
    <w:uiPriority w:val="1"/>
    <w:qFormat/>
    <w:rsid w:val="00614C65"/>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vanyen-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21</cp:revision>
  <cp:lastPrinted>2024-09-14T07:00:00Z</cp:lastPrinted>
  <dcterms:created xsi:type="dcterms:W3CDTF">2023-07-04T04:15:00Z</dcterms:created>
  <dcterms:modified xsi:type="dcterms:W3CDTF">2024-09-14T07:01:00Z</dcterms:modified>
</cp:coreProperties>
</file>